
<file path=[Content_Types].xml><?xml version="1.0" encoding="utf-8"?>
<Types xmlns="http://schemas.openxmlformats.org/package/2006/content-types">
  <Default ContentType="application/vnd.openxmlformats-officedocument.oleObject" Extension="bin"/>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DD54" w14:textId="5DE6DA76" w:rsidR="00C92234" w:rsidRPr="00981EA6" w:rsidRDefault="008D47DA" w:rsidP="008D47DA">
      <w:pPr>
        <w:tabs>
          <w:tab w:val="left" w:pos="5985"/>
        </w:tabs>
        <w:spacing w:before="360" w:after="360"/>
        <w:rPr>
          <w:b/>
          <w:sz w:val="32"/>
          <w:szCs w:val="32"/>
        </w:rPr>
      </w:pPr>
      <w:r>
        <w:rPr>
          <w:b/>
          <w:sz w:val="32"/>
          <w:szCs w:val="32"/>
        </w:rPr>
        <w:tab/>
      </w:r>
    </w:p>
    <w:p w14:paraId="6B8C03E9" w14:textId="77777777" w:rsidR="00C92234" w:rsidRPr="00981EA6" w:rsidRDefault="00C92234" w:rsidP="0023430E">
      <w:pPr>
        <w:spacing w:before="360" w:after="360"/>
        <w:jc w:val="center"/>
        <w:rPr>
          <w:b/>
          <w:sz w:val="32"/>
          <w:szCs w:val="32"/>
        </w:rPr>
      </w:pPr>
    </w:p>
    <w:p w14:paraId="40428216" w14:textId="77777777" w:rsidR="0097614E" w:rsidRPr="00981EA6" w:rsidRDefault="0097614E" w:rsidP="0023430E">
      <w:pPr>
        <w:spacing w:before="360" w:after="360"/>
        <w:jc w:val="center"/>
        <w:rPr>
          <w:b/>
          <w:sz w:val="32"/>
          <w:szCs w:val="32"/>
        </w:rPr>
      </w:pPr>
    </w:p>
    <w:p w14:paraId="515126AB" w14:textId="06F098C2" w:rsidR="00156127" w:rsidRPr="00981EA6" w:rsidRDefault="003D5D9F" w:rsidP="0023430E">
      <w:pPr>
        <w:pStyle w:val="Portada"/>
        <w:suppressAutoHyphens w:val="0"/>
        <w:spacing w:before="360" w:after="360" w:line="276" w:lineRule="auto"/>
        <w:ind w:firstLine="0"/>
        <w:rPr>
          <w:rFonts w:ascii="Cambria" w:hAnsi="Cambria" w:cs="Interstate-Regular"/>
          <w:color w:val="000000"/>
          <w:sz w:val="40"/>
          <w:szCs w:val="36"/>
          <w:lang w:val="es-ES" w:eastAsia="es-ES"/>
        </w:rPr>
      </w:pPr>
      <w:r w:rsidRPr="00981EA6">
        <w:rPr>
          <w:rFonts w:ascii="Cambria" w:hAnsi="Cambria" w:cs="Interstate-Regular"/>
          <w:color w:val="000000"/>
          <w:sz w:val="40"/>
          <w:szCs w:val="36"/>
          <w:lang w:val="es-ES" w:eastAsia="es-ES"/>
        </w:rPr>
        <w:t>MEMORIA</w:t>
      </w:r>
      <w:r w:rsidR="00156127" w:rsidRPr="00981EA6">
        <w:rPr>
          <w:rFonts w:ascii="Cambria" w:hAnsi="Cambria" w:cs="Interstate-Regular"/>
          <w:color w:val="000000"/>
          <w:sz w:val="40"/>
          <w:szCs w:val="36"/>
          <w:lang w:val="es-ES" w:eastAsia="es-ES"/>
        </w:rPr>
        <w:t xml:space="preserve"> </w:t>
      </w:r>
      <w:r w:rsidR="003A2242">
        <w:rPr>
          <w:rFonts w:ascii="Cambria" w:hAnsi="Cambria" w:cs="Interstate-Regular"/>
          <w:color w:val="000000"/>
          <w:sz w:val="40"/>
          <w:szCs w:val="36"/>
          <w:lang w:val="es-ES" w:eastAsia="es-ES"/>
        </w:rPr>
        <w:t xml:space="preserve">TÉCNICA </w:t>
      </w:r>
      <w:r w:rsidR="00A2519D" w:rsidRPr="00981EA6">
        <w:rPr>
          <w:rFonts w:ascii="Cambria" w:hAnsi="Cambria" w:cs="Interstate-Regular"/>
          <w:color w:val="000000"/>
          <w:sz w:val="40"/>
          <w:szCs w:val="36"/>
          <w:lang w:val="es-ES" w:eastAsia="es-ES"/>
        </w:rPr>
        <w:t>DE</w:t>
      </w:r>
      <w:r w:rsidR="003A2242">
        <w:rPr>
          <w:rFonts w:ascii="Cambria" w:hAnsi="Cambria" w:cs="Interstate-Regular"/>
          <w:color w:val="000000"/>
          <w:sz w:val="40"/>
          <w:szCs w:val="36"/>
          <w:lang w:val="es-ES" w:eastAsia="es-ES"/>
        </w:rPr>
        <w:t>L</w:t>
      </w:r>
      <w:r w:rsidR="00A2519D" w:rsidRPr="00981EA6">
        <w:rPr>
          <w:rFonts w:ascii="Cambria" w:hAnsi="Cambria" w:cs="Interstate-Regular"/>
          <w:color w:val="000000"/>
          <w:sz w:val="40"/>
          <w:szCs w:val="36"/>
          <w:lang w:val="es-ES" w:eastAsia="es-ES"/>
        </w:rPr>
        <w:t xml:space="preserve"> </w:t>
      </w:r>
      <w:r w:rsidR="00156127" w:rsidRPr="00981EA6">
        <w:rPr>
          <w:rFonts w:ascii="Cambria" w:hAnsi="Cambria" w:cs="Interstate-Regular"/>
          <w:color w:val="000000"/>
          <w:sz w:val="40"/>
          <w:szCs w:val="36"/>
          <w:lang w:val="es-ES" w:eastAsia="es-ES"/>
        </w:rPr>
        <w:t>PROYECTO</w:t>
      </w:r>
    </w:p>
    <w:p w14:paraId="76233AF0" w14:textId="77777777" w:rsidR="00156127" w:rsidRPr="00981EA6" w:rsidRDefault="00156127" w:rsidP="0023430E">
      <w:pPr>
        <w:pBdr>
          <w:bottom w:val="single" w:sz="4" w:space="1" w:color="auto"/>
        </w:pBdr>
        <w:spacing w:before="360" w:after="360"/>
        <w:rPr>
          <w:rFonts w:cs="Cambria"/>
          <w:b/>
          <w:bCs/>
          <w:sz w:val="32"/>
          <w:szCs w:val="32"/>
        </w:rPr>
      </w:pPr>
    </w:p>
    <w:p w14:paraId="5013DC59" w14:textId="1EC2BCD6" w:rsidR="006D5525" w:rsidRDefault="006D5525" w:rsidP="0023430E">
      <w:pPr>
        <w:spacing w:before="360" w:after="360"/>
        <w:jc w:val="center"/>
        <w:rPr>
          <w:rFonts w:cs="Interstate-Regular"/>
          <w:b/>
          <w:bCs/>
          <w:color w:val="000000"/>
          <w:sz w:val="32"/>
          <w:szCs w:val="32"/>
          <w:lang w:eastAsia="es-ES"/>
        </w:rPr>
      </w:pPr>
      <w:r w:rsidRPr="006D5525">
        <w:rPr>
          <w:rFonts w:cs="Interstate-Regular"/>
          <w:b/>
          <w:bCs/>
          <w:color w:val="000000"/>
          <w:sz w:val="32"/>
          <w:szCs w:val="32"/>
          <w:lang w:eastAsia="es-ES"/>
        </w:rPr>
        <w:t>CONVOCATORIA 202</w:t>
      </w:r>
      <w:r w:rsidR="00D80CB5">
        <w:rPr>
          <w:rFonts w:cs="Interstate-Regular"/>
          <w:b/>
          <w:bCs/>
          <w:color w:val="000000"/>
          <w:sz w:val="32"/>
          <w:szCs w:val="32"/>
          <w:lang w:eastAsia="es-ES"/>
        </w:rPr>
        <w:t>6</w:t>
      </w:r>
      <w:r w:rsidRPr="006D5525">
        <w:rPr>
          <w:rFonts w:cs="Interstate-Regular"/>
          <w:b/>
          <w:bCs/>
          <w:color w:val="000000"/>
          <w:sz w:val="32"/>
          <w:szCs w:val="32"/>
          <w:lang w:eastAsia="es-ES"/>
        </w:rPr>
        <w:t xml:space="preserve"> PARA LA CONCESIÓN DE AYUDAS </w:t>
      </w:r>
      <w:r w:rsidR="00321CDF">
        <w:rPr>
          <w:rFonts w:cs="Interstate-Regular"/>
          <w:b/>
          <w:bCs/>
          <w:color w:val="000000"/>
          <w:sz w:val="32"/>
          <w:szCs w:val="32"/>
          <w:lang w:eastAsia="es-ES"/>
        </w:rPr>
        <w:t>PARA</w:t>
      </w:r>
      <w:r w:rsidRPr="006D5525">
        <w:rPr>
          <w:rFonts w:cs="Interstate-Regular"/>
          <w:b/>
          <w:bCs/>
          <w:color w:val="000000"/>
          <w:sz w:val="32"/>
          <w:szCs w:val="32"/>
          <w:lang w:eastAsia="es-ES"/>
        </w:rPr>
        <w:t xml:space="preserve"> LA </w:t>
      </w:r>
      <w:r w:rsidR="00FC329C" w:rsidRPr="00FC329C">
        <w:rPr>
          <w:rFonts w:cs="Interstate-Regular"/>
          <w:b/>
          <w:bCs/>
          <w:color w:val="000000"/>
          <w:sz w:val="32"/>
          <w:szCs w:val="32"/>
          <w:lang w:eastAsia="es-ES"/>
        </w:rPr>
        <w:t>CREACIÓN DE INFRAESTRUCTURAS PARA LA INVESTIGACIÓN EN TECNOLOGÍAS DE USO DUAL</w:t>
      </w:r>
    </w:p>
    <w:p w14:paraId="274DD8BE" w14:textId="77777777" w:rsidR="00FC329C" w:rsidRPr="00C7068D" w:rsidRDefault="00FC329C" w:rsidP="0023430E">
      <w:pPr>
        <w:spacing w:before="360" w:after="360"/>
        <w:jc w:val="center"/>
        <w:rPr>
          <w:rFonts w:cs="Interstate-Regular"/>
          <w:b/>
          <w:bCs/>
          <w:color w:val="000000"/>
          <w:sz w:val="32"/>
          <w:szCs w:val="32"/>
          <w:lang w:eastAsia="es-ES"/>
        </w:rPr>
      </w:pPr>
    </w:p>
    <w:p w14:paraId="4C91210D" w14:textId="5EDA9A89" w:rsidR="00B61896" w:rsidRPr="00981EA6" w:rsidRDefault="00FF50EB" w:rsidP="0023430E">
      <w:pPr>
        <w:spacing w:before="360" w:after="360"/>
        <w:jc w:val="center"/>
        <w:rPr>
          <w:b/>
          <w:sz w:val="32"/>
          <w:szCs w:val="32"/>
        </w:rPr>
      </w:pPr>
      <w:r w:rsidRPr="00C7068D">
        <w:rPr>
          <w:rFonts w:cs="Interstate-Regular"/>
          <w:b/>
          <w:bCs/>
          <w:color w:val="000000"/>
          <w:sz w:val="32"/>
          <w:szCs w:val="32"/>
          <w:lang w:eastAsia="es-ES"/>
        </w:rPr>
        <w:t>C0</w:t>
      </w:r>
      <w:r w:rsidR="00B17E70" w:rsidRPr="00C7068D">
        <w:rPr>
          <w:rFonts w:cs="Interstate-Regular"/>
          <w:b/>
          <w:bCs/>
          <w:color w:val="000000"/>
          <w:sz w:val="32"/>
          <w:szCs w:val="32"/>
          <w:lang w:eastAsia="es-ES"/>
        </w:rPr>
        <w:t>20</w:t>
      </w:r>
      <w:r w:rsidRPr="00C7068D">
        <w:rPr>
          <w:rFonts w:cs="Interstate-Regular"/>
          <w:b/>
          <w:bCs/>
          <w:color w:val="000000"/>
          <w:sz w:val="32"/>
          <w:szCs w:val="32"/>
          <w:lang w:eastAsia="es-ES"/>
        </w:rPr>
        <w:t>/2</w:t>
      </w:r>
      <w:r w:rsidR="00B17E70" w:rsidRPr="00C7068D">
        <w:rPr>
          <w:rFonts w:cs="Interstate-Regular"/>
          <w:b/>
          <w:bCs/>
          <w:color w:val="000000"/>
          <w:sz w:val="32"/>
          <w:szCs w:val="32"/>
          <w:lang w:eastAsia="es-ES"/>
        </w:rPr>
        <w:t>6</w:t>
      </w:r>
      <w:r w:rsidRPr="00C7068D">
        <w:rPr>
          <w:rFonts w:cs="Interstate-Regular"/>
          <w:b/>
          <w:bCs/>
          <w:color w:val="000000"/>
          <w:sz w:val="32"/>
          <w:szCs w:val="32"/>
          <w:lang w:eastAsia="es-ES"/>
        </w:rPr>
        <w:t>-SP CV1</w:t>
      </w:r>
    </w:p>
    <w:p w14:paraId="01A8648C" w14:textId="67CDCEB8" w:rsidR="00371BCD" w:rsidRPr="00981EA6" w:rsidRDefault="00371BCD" w:rsidP="0023430E">
      <w:pPr>
        <w:spacing w:before="360" w:after="360"/>
        <w:jc w:val="center"/>
        <w:rPr>
          <w:b/>
          <w:sz w:val="32"/>
          <w:szCs w:val="32"/>
        </w:rPr>
      </w:pPr>
    </w:p>
    <w:p w14:paraId="7B0C49B1" w14:textId="77777777" w:rsidR="007B7EC1" w:rsidRDefault="007B7EC1" w:rsidP="0023430E">
      <w:pPr>
        <w:spacing w:before="360" w:after="360"/>
        <w:jc w:val="center"/>
        <w:rPr>
          <w:b/>
          <w:sz w:val="32"/>
          <w:szCs w:val="32"/>
        </w:rPr>
      </w:pPr>
    </w:p>
    <w:p w14:paraId="29C1C532" w14:textId="77777777" w:rsidR="00D11E07" w:rsidRDefault="00D11E07" w:rsidP="0023430E">
      <w:pPr>
        <w:spacing w:before="360" w:after="360"/>
        <w:jc w:val="center"/>
        <w:rPr>
          <w:b/>
          <w:sz w:val="32"/>
          <w:szCs w:val="32"/>
        </w:rPr>
      </w:pPr>
    </w:p>
    <w:p w14:paraId="474F7178" w14:textId="77777777" w:rsidR="00D11E07" w:rsidRPr="00981EA6" w:rsidRDefault="00D11E07" w:rsidP="0023430E">
      <w:pPr>
        <w:spacing w:before="360" w:after="360"/>
        <w:jc w:val="center"/>
        <w:rPr>
          <w:b/>
          <w:sz w:val="32"/>
          <w:szCs w:val="32"/>
        </w:rPr>
      </w:pPr>
    </w:p>
    <w:p w14:paraId="4EE04AE6" w14:textId="77777777" w:rsidR="0023430E" w:rsidRDefault="0023430E" w:rsidP="00C72B6F">
      <w:pPr>
        <w:spacing w:before="360" w:after="360"/>
        <w:rPr>
          <w:b/>
          <w:sz w:val="32"/>
          <w:szCs w:val="32"/>
        </w:rPr>
      </w:pPr>
    </w:p>
    <w:p w14:paraId="567FC01E" w14:textId="77777777" w:rsidR="00894E68" w:rsidRDefault="00894E68" w:rsidP="00C72B6F">
      <w:pPr>
        <w:spacing w:before="360" w:after="360"/>
        <w:rPr>
          <w:b/>
          <w:sz w:val="32"/>
          <w:szCs w:val="32"/>
        </w:rPr>
      </w:pPr>
    </w:p>
    <w:p w14:paraId="266E2D37" w14:textId="77777777" w:rsidR="00FC329C" w:rsidRDefault="00FC329C" w:rsidP="00C72B6F">
      <w:pPr>
        <w:spacing w:before="360" w:after="360"/>
        <w:rPr>
          <w:b/>
          <w:sz w:val="32"/>
          <w:szCs w:val="32"/>
        </w:rPr>
      </w:pPr>
    </w:p>
    <w:p w14:paraId="08348E60" w14:textId="757425DC" w:rsidR="00D11E07" w:rsidRDefault="00F316C6" w:rsidP="00C72B6F">
      <w:pPr>
        <w:spacing w:before="360" w:after="360"/>
        <w:rPr>
          <w:b/>
          <w:sz w:val="32"/>
          <w:szCs w:val="32"/>
        </w:rPr>
      </w:pPr>
      <w:r>
        <w:rPr>
          <w:b/>
          <w:sz w:val="32"/>
          <w:szCs w:val="32"/>
        </w:rPr>
        <w:lastRenderedPageBreak/>
        <w:t xml:space="preserve">Datos </w:t>
      </w:r>
      <w:r w:rsidR="00C7076E">
        <w:rPr>
          <w:b/>
          <w:sz w:val="32"/>
          <w:szCs w:val="32"/>
        </w:rPr>
        <w:t>la entidad solicitante:</w:t>
      </w:r>
    </w:p>
    <w:tbl>
      <w:tblPr>
        <w:tblStyle w:val="Tablaconcuadrcula"/>
        <w:tblW w:w="5000" w:type="pct"/>
        <w:tblLook w:val="04A0" w:firstRow="1" w:lastRow="0" w:firstColumn="1" w:lastColumn="0" w:noHBand="0" w:noVBand="1"/>
      </w:tblPr>
      <w:tblGrid>
        <w:gridCol w:w="3723"/>
        <w:gridCol w:w="6013"/>
      </w:tblGrid>
      <w:tr w:rsidR="00F316C6" w:rsidRPr="000A05AD" w14:paraId="5BEA433D" w14:textId="77777777" w:rsidTr="00683ACA">
        <w:tc>
          <w:tcPr>
            <w:tcW w:w="1912" w:type="pct"/>
            <w:shd w:val="clear" w:color="auto" w:fill="BFBFBF" w:themeFill="background1" w:themeFillShade="BF"/>
            <w:vAlign w:val="center"/>
          </w:tcPr>
          <w:p w14:paraId="2BDFEFDC" w14:textId="77777777" w:rsidR="00F316C6" w:rsidRPr="00DD79EC" w:rsidRDefault="00F316C6" w:rsidP="00BB51C1">
            <w:pPr>
              <w:jc w:val="both"/>
              <w:rPr>
                <w:rFonts w:cstheme="majorHAnsi"/>
                <w:b/>
                <w:sz w:val="24"/>
                <w:szCs w:val="24"/>
              </w:rPr>
            </w:pPr>
            <w:bookmarkStart w:id="1" w:name="_Hlk22886732"/>
            <w:r w:rsidRPr="00DD79EC">
              <w:rPr>
                <w:rFonts w:cs="Calibri"/>
                <w:b/>
                <w:bCs/>
                <w:sz w:val="24"/>
                <w:szCs w:val="24"/>
              </w:rPr>
              <w:t>Nombre:</w:t>
            </w:r>
          </w:p>
        </w:tc>
        <w:tc>
          <w:tcPr>
            <w:tcW w:w="3088" w:type="pct"/>
            <w:vAlign w:val="center"/>
          </w:tcPr>
          <w:p w14:paraId="49018F7B" w14:textId="77777777" w:rsidR="00F316C6" w:rsidRPr="00DD79EC" w:rsidRDefault="00F316C6" w:rsidP="00BB51C1">
            <w:pPr>
              <w:spacing w:after="120" w:line="240" w:lineRule="auto"/>
              <w:jc w:val="both"/>
              <w:rPr>
                <w:i/>
                <w:sz w:val="24"/>
                <w:szCs w:val="24"/>
              </w:rPr>
            </w:pPr>
            <w:r w:rsidRPr="00DD79EC">
              <w:rPr>
                <w:i/>
                <w:sz w:val="24"/>
                <w:szCs w:val="24"/>
              </w:rPr>
              <w:t>[Nombre de la entidad solicitante]</w:t>
            </w:r>
          </w:p>
        </w:tc>
      </w:tr>
      <w:tr w:rsidR="00F316C6" w:rsidRPr="000A05AD" w14:paraId="3007083E" w14:textId="77777777" w:rsidTr="00683ACA">
        <w:tc>
          <w:tcPr>
            <w:tcW w:w="1912" w:type="pct"/>
            <w:shd w:val="clear" w:color="auto" w:fill="BFBFBF" w:themeFill="background1" w:themeFillShade="BF"/>
            <w:vAlign w:val="center"/>
          </w:tcPr>
          <w:p w14:paraId="56F8781A" w14:textId="77777777" w:rsidR="00F316C6" w:rsidRPr="00DD79EC" w:rsidRDefault="00F316C6" w:rsidP="00BB51C1">
            <w:pPr>
              <w:jc w:val="both"/>
              <w:rPr>
                <w:rFonts w:cstheme="majorHAnsi"/>
                <w:b/>
                <w:sz w:val="24"/>
                <w:szCs w:val="24"/>
              </w:rPr>
            </w:pPr>
            <w:r w:rsidRPr="00DD79EC">
              <w:rPr>
                <w:rFonts w:cstheme="majorHAnsi"/>
                <w:b/>
                <w:sz w:val="24"/>
                <w:szCs w:val="24"/>
              </w:rPr>
              <w:t>NIF:</w:t>
            </w:r>
          </w:p>
        </w:tc>
        <w:tc>
          <w:tcPr>
            <w:tcW w:w="3088" w:type="pct"/>
            <w:vAlign w:val="center"/>
          </w:tcPr>
          <w:p w14:paraId="1524636D" w14:textId="77777777" w:rsidR="00F316C6" w:rsidRPr="00DD79EC" w:rsidRDefault="00F316C6" w:rsidP="00BB51C1">
            <w:pPr>
              <w:spacing w:after="120" w:line="240" w:lineRule="auto"/>
              <w:jc w:val="both"/>
              <w:rPr>
                <w:i/>
                <w:sz w:val="24"/>
                <w:szCs w:val="24"/>
              </w:rPr>
            </w:pPr>
            <w:r w:rsidRPr="00DD79EC">
              <w:rPr>
                <w:i/>
                <w:sz w:val="24"/>
                <w:szCs w:val="24"/>
              </w:rPr>
              <w:t>[NIF de la entidad solicitante]</w:t>
            </w:r>
          </w:p>
        </w:tc>
      </w:tr>
      <w:bookmarkEnd w:id="1"/>
    </w:tbl>
    <w:p w14:paraId="5C436C61" w14:textId="77777777" w:rsidR="000A05AD" w:rsidRDefault="000A05AD" w:rsidP="00BB51C1">
      <w:pPr>
        <w:spacing w:after="160" w:line="259" w:lineRule="auto"/>
        <w:rPr>
          <w:b/>
          <w:i/>
          <w:iCs/>
          <w:u w:val="single"/>
        </w:rPr>
      </w:pPr>
    </w:p>
    <w:p w14:paraId="23D01733" w14:textId="77777777" w:rsidR="000A05AD" w:rsidRPr="00781693" w:rsidRDefault="000A05AD" w:rsidP="000A05AD">
      <w:pPr>
        <w:spacing w:after="160" w:line="259" w:lineRule="auto"/>
        <w:rPr>
          <w:i/>
          <w:iCs/>
          <w:sz w:val="24"/>
          <w:szCs w:val="24"/>
          <w:u w:val="single"/>
        </w:rPr>
      </w:pPr>
      <w:r w:rsidRPr="00781693">
        <w:rPr>
          <w:b/>
          <w:bCs/>
          <w:i/>
          <w:iCs/>
          <w:sz w:val="24"/>
          <w:szCs w:val="24"/>
          <w:u w:val="single"/>
        </w:rPr>
        <w:t>Nota:</w:t>
      </w:r>
      <w:r w:rsidRPr="00781693">
        <w:rPr>
          <w:i/>
          <w:iCs/>
          <w:sz w:val="24"/>
          <w:szCs w:val="24"/>
          <w:u w:val="single"/>
        </w:rPr>
        <w:t xml:space="preserve"> </w:t>
      </w:r>
      <w:r w:rsidRPr="00781693">
        <w:rPr>
          <w:i/>
          <w:iCs/>
          <w:sz w:val="24"/>
          <w:szCs w:val="24"/>
          <w:u w:val="single"/>
        </w:rPr>
        <w:tab/>
      </w:r>
      <w:r w:rsidRPr="00781693">
        <w:rPr>
          <w:b/>
          <w:i/>
          <w:iCs/>
          <w:sz w:val="24"/>
          <w:szCs w:val="24"/>
          <w:u w:val="single"/>
        </w:rPr>
        <w:t>La información cumplimentada deberá coincidir con la que se recoja en el formulario de solicitud de la sede electrónica de Red.es.</w:t>
      </w:r>
    </w:p>
    <w:p w14:paraId="4F919D40" w14:textId="77777777" w:rsidR="000A05AD" w:rsidRDefault="000A05AD">
      <w:pPr>
        <w:spacing w:after="160" w:line="259" w:lineRule="auto"/>
        <w:rPr>
          <w:b/>
          <w:i/>
          <w:iCs/>
          <w:u w:val="single"/>
        </w:rPr>
      </w:pPr>
      <w:r>
        <w:rPr>
          <w:b/>
          <w:i/>
          <w:iCs/>
          <w:u w:val="single"/>
        </w:rPr>
        <w:br w:type="page"/>
      </w:r>
    </w:p>
    <w:p w14:paraId="353EBF80" w14:textId="73B6309B" w:rsidR="005F088F" w:rsidRDefault="005F088F" w:rsidP="00BB51C1">
      <w:pPr>
        <w:spacing w:after="160" w:line="259" w:lineRule="auto"/>
        <w:rPr>
          <w:b/>
          <w:sz w:val="32"/>
          <w:szCs w:val="32"/>
        </w:rPr>
      </w:pPr>
      <w:r>
        <w:rPr>
          <w:b/>
          <w:sz w:val="32"/>
          <w:szCs w:val="32"/>
        </w:rPr>
        <w:lastRenderedPageBreak/>
        <w:t>Información general de la propuesta:</w:t>
      </w:r>
    </w:p>
    <w:tbl>
      <w:tblPr>
        <w:tblStyle w:val="Tablaconcuadrcula"/>
        <w:tblW w:w="5000" w:type="pct"/>
        <w:tblLook w:val="04A0" w:firstRow="1" w:lastRow="0" w:firstColumn="1" w:lastColumn="0" w:noHBand="0" w:noVBand="1"/>
      </w:tblPr>
      <w:tblGrid>
        <w:gridCol w:w="3723"/>
        <w:gridCol w:w="6013"/>
      </w:tblGrid>
      <w:tr w:rsidR="005F088F" w:rsidRPr="000A05AD" w14:paraId="63689D9D" w14:textId="77777777" w:rsidTr="00683ACA">
        <w:trPr>
          <w:trHeight w:val="250"/>
        </w:trPr>
        <w:tc>
          <w:tcPr>
            <w:tcW w:w="1912" w:type="pct"/>
            <w:shd w:val="clear" w:color="auto" w:fill="BFBFBF" w:themeFill="background1" w:themeFillShade="BF"/>
            <w:vAlign w:val="center"/>
          </w:tcPr>
          <w:p w14:paraId="43456306" w14:textId="77777777" w:rsidR="005F088F" w:rsidRPr="00DD79EC" w:rsidRDefault="005F088F" w:rsidP="00683ACA">
            <w:pPr>
              <w:rPr>
                <w:rFonts w:cstheme="majorHAnsi"/>
                <w:b/>
                <w:sz w:val="24"/>
                <w:szCs w:val="24"/>
              </w:rPr>
            </w:pPr>
            <w:r w:rsidRPr="00DD79EC">
              <w:rPr>
                <w:rFonts w:cstheme="majorHAnsi"/>
                <w:b/>
                <w:sz w:val="24"/>
                <w:szCs w:val="24"/>
              </w:rPr>
              <w:t>Nombre del proyecto:</w:t>
            </w:r>
          </w:p>
        </w:tc>
        <w:tc>
          <w:tcPr>
            <w:tcW w:w="3088" w:type="pct"/>
            <w:vAlign w:val="center"/>
          </w:tcPr>
          <w:p w14:paraId="57F4BFA2" w14:textId="1DCCB884" w:rsidR="00942DD8" w:rsidRPr="00DD79EC" w:rsidRDefault="005F088F" w:rsidP="00683ACA">
            <w:pPr>
              <w:spacing w:after="120" w:line="240" w:lineRule="auto"/>
              <w:rPr>
                <w:i/>
                <w:sz w:val="24"/>
                <w:szCs w:val="24"/>
              </w:rPr>
            </w:pPr>
            <w:r w:rsidRPr="00DD79EC">
              <w:rPr>
                <w:i/>
                <w:sz w:val="24"/>
                <w:szCs w:val="24"/>
              </w:rPr>
              <w:t>[Nombre Proyecto</w:t>
            </w:r>
            <w:r w:rsidR="00DD1E1D">
              <w:rPr>
                <w:i/>
                <w:sz w:val="24"/>
                <w:szCs w:val="24"/>
              </w:rPr>
              <w:t>. Deberá coincidir con el que se indique en la sede electrónica de Red.es en el momento de presentar la solicitud.</w:t>
            </w:r>
            <w:r w:rsidRPr="00DD79EC">
              <w:rPr>
                <w:i/>
                <w:sz w:val="24"/>
                <w:szCs w:val="24"/>
              </w:rPr>
              <w:t>]</w:t>
            </w:r>
          </w:p>
        </w:tc>
      </w:tr>
      <w:tr w:rsidR="002A43B7" w:rsidRPr="000A05AD" w14:paraId="1A2CE94D" w14:textId="77777777" w:rsidTr="00683ACA">
        <w:trPr>
          <w:trHeight w:val="250"/>
        </w:trPr>
        <w:tc>
          <w:tcPr>
            <w:tcW w:w="1912" w:type="pct"/>
            <w:shd w:val="clear" w:color="auto" w:fill="BFBFBF" w:themeFill="background1" w:themeFillShade="BF"/>
            <w:vAlign w:val="center"/>
          </w:tcPr>
          <w:p w14:paraId="1C49C13D" w14:textId="77777777" w:rsidR="002A43B7" w:rsidRDefault="00FC651E" w:rsidP="002A43B7">
            <w:pPr>
              <w:rPr>
                <w:rFonts w:cstheme="majorHAnsi"/>
                <w:b/>
                <w:sz w:val="24"/>
                <w:szCs w:val="24"/>
              </w:rPr>
            </w:pPr>
            <w:r w:rsidRPr="00DD79EC">
              <w:rPr>
                <w:rFonts w:cstheme="majorHAnsi"/>
                <w:b/>
                <w:sz w:val="24"/>
                <w:szCs w:val="24"/>
              </w:rPr>
              <w:t>Ámbito</w:t>
            </w:r>
            <w:r w:rsidR="000A05AD">
              <w:rPr>
                <w:rFonts w:cstheme="majorHAnsi"/>
                <w:b/>
                <w:sz w:val="24"/>
                <w:szCs w:val="24"/>
              </w:rPr>
              <w:t>s</w:t>
            </w:r>
            <w:r w:rsidRPr="00DD79EC">
              <w:rPr>
                <w:rFonts w:cstheme="majorHAnsi"/>
                <w:b/>
                <w:sz w:val="24"/>
                <w:szCs w:val="24"/>
              </w:rPr>
              <w:t xml:space="preserve"> tecnológico y tecnología</w:t>
            </w:r>
            <w:r w:rsidR="000A05AD">
              <w:rPr>
                <w:rFonts w:cstheme="majorHAnsi"/>
                <w:b/>
                <w:sz w:val="24"/>
                <w:szCs w:val="24"/>
              </w:rPr>
              <w:t>s</w:t>
            </w:r>
            <w:r w:rsidRPr="00DD79EC">
              <w:rPr>
                <w:rFonts w:cstheme="majorHAnsi"/>
                <w:b/>
                <w:sz w:val="24"/>
                <w:szCs w:val="24"/>
              </w:rPr>
              <w:t>:</w:t>
            </w:r>
          </w:p>
          <w:p w14:paraId="01367C31" w14:textId="61A8E0F8" w:rsidR="0009622C" w:rsidRPr="00DD79EC" w:rsidRDefault="0009622C" w:rsidP="002A43B7">
            <w:pPr>
              <w:rPr>
                <w:rFonts w:cstheme="majorHAnsi"/>
                <w:b/>
                <w:sz w:val="24"/>
                <w:szCs w:val="24"/>
              </w:rPr>
            </w:pPr>
            <w:r w:rsidRPr="00781693">
              <w:rPr>
                <w:i/>
                <w:sz w:val="24"/>
                <w:szCs w:val="24"/>
              </w:rPr>
              <w:t>[</w:t>
            </w:r>
            <w:r>
              <w:rPr>
                <w:i/>
                <w:sz w:val="24"/>
                <w:szCs w:val="24"/>
              </w:rPr>
              <w:t>Marcar las opciones que apliquen</w:t>
            </w:r>
            <w:r w:rsidR="004B5F19">
              <w:rPr>
                <w:i/>
                <w:sz w:val="24"/>
                <w:szCs w:val="24"/>
              </w:rPr>
              <w:t>. Obligatorio</w:t>
            </w:r>
            <w:r w:rsidRPr="00781693">
              <w:rPr>
                <w:i/>
                <w:sz w:val="24"/>
                <w:szCs w:val="24"/>
              </w:rPr>
              <w:t>]</w:t>
            </w:r>
          </w:p>
        </w:tc>
        <w:tc>
          <w:tcPr>
            <w:tcW w:w="3088" w:type="pct"/>
            <w:vAlign w:val="center"/>
          </w:tcPr>
          <w:p w14:paraId="40A19274" w14:textId="3F92DF4F" w:rsidR="001B7E10" w:rsidRPr="00DD79EC" w:rsidRDefault="001B7E10" w:rsidP="001B7E10">
            <w:pPr>
              <w:spacing w:after="120" w:line="240" w:lineRule="auto"/>
              <w:rPr>
                <w:b/>
                <w:bCs/>
                <w:i/>
                <w:sz w:val="24"/>
                <w:szCs w:val="24"/>
              </w:rPr>
            </w:pPr>
            <w:r w:rsidRPr="00DD79EC">
              <w:rPr>
                <w:b/>
                <w:bCs/>
                <w:i/>
                <w:sz w:val="24"/>
                <w:szCs w:val="24"/>
              </w:rPr>
              <w:t>TECNOLOGÍAS AVANZADAS DE SEMICONDUCTORES</w:t>
            </w:r>
          </w:p>
          <w:p w14:paraId="117C33A0" w14:textId="77777777"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Microelectr</w:t>
            </w:r>
            <w:r w:rsidRPr="00DD79EC">
              <w:rPr>
                <w:rFonts w:cs="Cambria"/>
                <w:i/>
                <w:sz w:val="24"/>
                <w:szCs w:val="24"/>
              </w:rPr>
              <w:t>ó</w:t>
            </w:r>
            <w:r w:rsidRPr="00DD79EC">
              <w:rPr>
                <w:i/>
                <w:sz w:val="24"/>
                <w:szCs w:val="24"/>
              </w:rPr>
              <w:t>nica, incluidos los procesadores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Tecnolog</w:t>
            </w:r>
            <w:r w:rsidRPr="00DD79EC">
              <w:rPr>
                <w:rFonts w:cs="Cambria"/>
                <w:i/>
                <w:sz w:val="24"/>
                <w:szCs w:val="24"/>
              </w:rPr>
              <w:t>í</w:t>
            </w:r>
            <w:r w:rsidRPr="00DD79EC">
              <w:rPr>
                <w:i/>
                <w:sz w:val="24"/>
                <w:szCs w:val="24"/>
              </w:rPr>
              <w:t>as fot</w:t>
            </w:r>
            <w:r w:rsidRPr="00DD79EC">
              <w:rPr>
                <w:rFonts w:cs="Cambria"/>
                <w:i/>
                <w:sz w:val="24"/>
                <w:szCs w:val="24"/>
              </w:rPr>
              <w:t>ó</w:t>
            </w:r>
            <w:r w:rsidRPr="00DD79EC">
              <w:rPr>
                <w:i/>
                <w:sz w:val="24"/>
                <w:szCs w:val="24"/>
              </w:rPr>
              <w:t>nicas (incluido el l</w:t>
            </w:r>
            <w:r w:rsidRPr="00DD79EC">
              <w:rPr>
                <w:rFonts w:cs="Cambria"/>
                <w:i/>
                <w:sz w:val="24"/>
                <w:szCs w:val="24"/>
              </w:rPr>
              <w:t>á</w:t>
            </w:r>
            <w:r w:rsidRPr="00DD79EC">
              <w:rPr>
                <w:i/>
                <w:sz w:val="24"/>
                <w:szCs w:val="24"/>
              </w:rPr>
              <w:t>ser de alta energ</w:t>
            </w:r>
            <w:r w:rsidRPr="00DD79EC">
              <w:rPr>
                <w:rFonts w:cs="Cambria"/>
                <w:i/>
                <w:sz w:val="24"/>
                <w:szCs w:val="24"/>
              </w:rPr>
              <w:t>í</w:t>
            </w:r>
            <w:r w:rsidRPr="00DD79EC">
              <w:rPr>
                <w:i/>
                <w:sz w:val="24"/>
                <w:szCs w:val="24"/>
              </w:rPr>
              <w:t>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Chips de alta frecuencia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Equipos de fabricaci</w:t>
            </w:r>
            <w:r w:rsidRPr="00DD79EC">
              <w:rPr>
                <w:rFonts w:cs="Cambria"/>
                <w:i/>
                <w:sz w:val="24"/>
                <w:szCs w:val="24"/>
              </w:rPr>
              <w:t>ó</w:t>
            </w:r>
            <w:r w:rsidRPr="00DD79EC">
              <w:rPr>
                <w:i/>
                <w:sz w:val="24"/>
                <w:szCs w:val="24"/>
              </w:rPr>
              <w:t>n de semiconductores con tama</w:t>
            </w:r>
            <w:r w:rsidRPr="00DD79EC">
              <w:rPr>
                <w:rFonts w:cs="Cambria"/>
                <w:i/>
                <w:sz w:val="24"/>
                <w:szCs w:val="24"/>
              </w:rPr>
              <w:t>ñ</w:t>
            </w:r>
            <w:r w:rsidRPr="00DD79EC">
              <w:rPr>
                <w:i/>
                <w:sz w:val="24"/>
                <w:szCs w:val="24"/>
              </w:rPr>
              <w:t>os de nodo muy avanzados</w:t>
            </w:r>
          </w:p>
          <w:p w14:paraId="64D53F8A" w14:textId="77777777" w:rsidR="001B7E10" w:rsidRPr="00DD79EC" w:rsidRDefault="00A5675E" w:rsidP="001B7E10">
            <w:pPr>
              <w:spacing w:after="120" w:line="240" w:lineRule="auto"/>
              <w:rPr>
                <w:i/>
                <w:sz w:val="24"/>
                <w:szCs w:val="24"/>
              </w:rPr>
            </w:pPr>
            <w:r>
              <w:rPr>
                <w:i/>
                <w:sz w:val="24"/>
                <w:szCs w:val="24"/>
              </w:rPr>
              <w:pict w14:anchorId="117E8FC8">
                <v:rect id="_x0000_i1025" style="width:0;height:1.5pt" o:hralign="center" o:hrstd="t" o:hr="t" fillcolor="#a0a0a0" stroked="f"/>
              </w:pict>
            </w:r>
          </w:p>
          <w:p w14:paraId="63F376BC" w14:textId="43DFB687" w:rsidR="001B7E10" w:rsidRPr="00DD79EC" w:rsidRDefault="001B7E10" w:rsidP="001B7E10">
            <w:pPr>
              <w:spacing w:after="120" w:line="240" w:lineRule="auto"/>
              <w:rPr>
                <w:b/>
                <w:bCs/>
                <w:i/>
                <w:sz w:val="24"/>
                <w:szCs w:val="24"/>
              </w:rPr>
            </w:pPr>
            <w:r w:rsidRPr="00DD79EC">
              <w:rPr>
                <w:b/>
                <w:bCs/>
                <w:i/>
                <w:sz w:val="24"/>
                <w:szCs w:val="24"/>
              </w:rPr>
              <w:t>TECNOLOGÍAS DE INTELIGENCIA ARTIFICIAL</w:t>
            </w:r>
          </w:p>
          <w:p w14:paraId="0E1EEFD4" w14:textId="77777777"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Computaci</w:t>
            </w:r>
            <w:r w:rsidRPr="00DD79EC">
              <w:rPr>
                <w:rFonts w:cs="Cambria"/>
                <w:i/>
                <w:sz w:val="24"/>
                <w:szCs w:val="24"/>
              </w:rPr>
              <w:t>ó</w:t>
            </w:r>
            <w:r w:rsidRPr="00DD79EC">
              <w:rPr>
                <w:i/>
                <w:sz w:val="24"/>
                <w:szCs w:val="24"/>
              </w:rPr>
              <w:t>n de alto rendimiento</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Computaci</w:t>
            </w:r>
            <w:r w:rsidRPr="00DD79EC">
              <w:rPr>
                <w:rFonts w:cs="Cambria"/>
                <w:i/>
                <w:sz w:val="24"/>
                <w:szCs w:val="24"/>
              </w:rPr>
              <w:t>ó</w:t>
            </w:r>
            <w:r w:rsidRPr="00DD79EC">
              <w:rPr>
                <w:i/>
                <w:sz w:val="24"/>
                <w:szCs w:val="24"/>
              </w:rPr>
              <w:t>n en la nube y perif</w:t>
            </w:r>
            <w:r w:rsidRPr="00DD79EC">
              <w:rPr>
                <w:rFonts w:cs="Cambria"/>
                <w:i/>
                <w:sz w:val="24"/>
                <w:szCs w:val="24"/>
              </w:rPr>
              <w:t>é</w:t>
            </w:r>
            <w:r w:rsidRPr="00DD79EC">
              <w:rPr>
                <w:i/>
                <w:sz w:val="24"/>
                <w:szCs w:val="24"/>
              </w:rPr>
              <w:t>rica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Tecnolog</w:t>
            </w:r>
            <w:r w:rsidRPr="00DD79EC">
              <w:rPr>
                <w:rFonts w:cs="Cambria"/>
                <w:i/>
                <w:sz w:val="24"/>
                <w:szCs w:val="24"/>
              </w:rPr>
              <w:t>í</w:t>
            </w:r>
            <w:r w:rsidRPr="00DD79EC">
              <w:rPr>
                <w:i/>
                <w:sz w:val="24"/>
                <w:szCs w:val="24"/>
              </w:rPr>
              <w:t>as de an</w:t>
            </w:r>
            <w:r w:rsidRPr="00DD79EC">
              <w:rPr>
                <w:rFonts w:cs="Cambria"/>
                <w:i/>
                <w:sz w:val="24"/>
                <w:szCs w:val="24"/>
              </w:rPr>
              <w:t>á</w:t>
            </w:r>
            <w:r w:rsidRPr="00DD79EC">
              <w:rPr>
                <w:i/>
                <w:sz w:val="24"/>
                <w:szCs w:val="24"/>
              </w:rPr>
              <w:t>lisis de datos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Visi</w:t>
            </w:r>
            <w:r w:rsidRPr="00DD79EC">
              <w:rPr>
                <w:rFonts w:cs="Cambria"/>
                <w:i/>
                <w:sz w:val="24"/>
                <w:szCs w:val="24"/>
              </w:rPr>
              <w:t>ó</w:t>
            </w:r>
            <w:r w:rsidRPr="00DD79EC">
              <w:rPr>
                <w:i/>
                <w:sz w:val="24"/>
                <w:szCs w:val="24"/>
              </w:rPr>
              <w:t xml:space="preserve">n </w:t>
            </w:r>
            <w:proofErr w:type="spellStart"/>
            <w:r w:rsidRPr="00DD79EC">
              <w:rPr>
                <w:i/>
                <w:sz w:val="24"/>
                <w:szCs w:val="24"/>
              </w:rPr>
              <w:t>computerizada</w:t>
            </w:r>
            <w:proofErr w:type="spellEnd"/>
            <w:r w:rsidRPr="00DD79EC">
              <w:rPr>
                <w:i/>
                <w:sz w:val="24"/>
                <w:szCs w:val="24"/>
              </w:rPr>
              <w:t>, procesamiento del lenguaje, reconocimiento de objetos</w:t>
            </w:r>
          </w:p>
          <w:p w14:paraId="53E35036" w14:textId="77777777" w:rsidR="001B7E10" w:rsidRPr="00DD79EC" w:rsidRDefault="00A5675E" w:rsidP="001B7E10">
            <w:pPr>
              <w:spacing w:after="120" w:line="240" w:lineRule="auto"/>
              <w:rPr>
                <w:i/>
                <w:sz w:val="24"/>
                <w:szCs w:val="24"/>
              </w:rPr>
            </w:pPr>
            <w:r>
              <w:rPr>
                <w:i/>
                <w:sz w:val="24"/>
                <w:szCs w:val="24"/>
              </w:rPr>
              <w:pict w14:anchorId="3F5EA56D">
                <v:rect id="_x0000_i1026" style="width:0;height:1.5pt" o:hralign="center" o:hrstd="t" o:hr="t" fillcolor="#a0a0a0" stroked="f"/>
              </w:pict>
            </w:r>
          </w:p>
          <w:p w14:paraId="52890A4C" w14:textId="6DE9BA28" w:rsidR="001B7E10" w:rsidRPr="00DD79EC" w:rsidRDefault="001B7E10" w:rsidP="001B7E10">
            <w:pPr>
              <w:spacing w:after="120" w:line="240" w:lineRule="auto"/>
              <w:rPr>
                <w:b/>
                <w:bCs/>
                <w:i/>
                <w:sz w:val="24"/>
                <w:szCs w:val="24"/>
              </w:rPr>
            </w:pPr>
            <w:r w:rsidRPr="00DD79EC">
              <w:rPr>
                <w:b/>
                <w:bCs/>
                <w:i/>
                <w:sz w:val="24"/>
                <w:szCs w:val="24"/>
              </w:rPr>
              <w:t>TECNOLOGÍAS CUÁNTICAS</w:t>
            </w:r>
          </w:p>
          <w:p w14:paraId="6E5CE7EA" w14:textId="77777777"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Computaci</w:t>
            </w:r>
            <w:r w:rsidRPr="00DD79EC">
              <w:rPr>
                <w:rFonts w:cs="Cambria"/>
                <w:i/>
                <w:sz w:val="24"/>
                <w:szCs w:val="24"/>
              </w:rPr>
              <w:t>ó</w:t>
            </w:r>
            <w:r w:rsidRPr="00DD79EC">
              <w:rPr>
                <w:i/>
                <w:sz w:val="24"/>
                <w:szCs w:val="24"/>
              </w:rPr>
              <w:t>n cu</w:t>
            </w:r>
            <w:r w:rsidRPr="00DD79EC">
              <w:rPr>
                <w:rFonts w:cs="Cambria"/>
                <w:i/>
                <w:sz w:val="24"/>
                <w:szCs w:val="24"/>
              </w:rPr>
              <w:t>á</w:t>
            </w:r>
            <w:r w:rsidRPr="00DD79EC">
              <w:rPr>
                <w:i/>
                <w:sz w:val="24"/>
                <w:szCs w:val="24"/>
              </w:rPr>
              <w:t>ntica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Criptograf</w:t>
            </w:r>
            <w:r w:rsidRPr="00DD79EC">
              <w:rPr>
                <w:rFonts w:cs="Cambria"/>
                <w:i/>
                <w:sz w:val="24"/>
                <w:szCs w:val="24"/>
              </w:rPr>
              <w:t>í</w:t>
            </w:r>
            <w:r w:rsidRPr="00DD79EC">
              <w:rPr>
                <w:i/>
                <w:sz w:val="24"/>
                <w:szCs w:val="24"/>
              </w:rPr>
              <w:t>a cu</w:t>
            </w:r>
            <w:r w:rsidRPr="00DD79EC">
              <w:rPr>
                <w:rFonts w:cs="Cambria"/>
                <w:i/>
                <w:sz w:val="24"/>
                <w:szCs w:val="24"/>
              </w:rPr>
              <w:t>á</w:t>
            </w:r>
            <w:r w:rsidRPr="00DD79EC">
              <w:rPr>
                <w:i/>
                <w:sz w:val="24"/>
                <w:szCs w:val="24"/>
              </w:rPr>
              <w:t>ntica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Comunicaciones cu</w:t>
            </w:r>
            <w:r w:rsidRPr="00DD79EC">
              <w:rPr>
                <w:rFonts w:cs="Cambria"/>
                <w:i/>
                <w:sz w:val="24"/>
                <w:szCs w:val="24"/>
              </w:rPr>
              <w:t>á</w:t>
            </w:r>
            <w:r w:rsidRPr="00DD79EC">
              <w:rPr>
                <w:i/>
                <w:sz w:val="24"/>
                <w:szCs w:val="24"/>
              </w:rPr>
              <w:t>nticas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w:t>
            </w:r>
            <w:proofErr w:type="gramStart"/>
            <w:r w:rsidRPr="00DD79EC">
              <w:rPr>
                <w:i/>
                <w:sz w:val="24"/>
                <w:szCs w:val="24"/>
              </w:rPr>
              <w:t>Detecci</w:t>
            </w:r>
            <w:r w:rsidRPr="00DD79EC">
              <w:rPr>
                <w:rFonts w:cs="Cambria"/>
                <w:i/>
                <w:sz w:val="24"/>
                <w:szCs w:val="24"/>
              </w:rPr>
              <w:t>ó</w:t>
            </w:r>
            <w:r w:rsidRPr="00DD79EC">
              <w:rPr>
                <w:i/>
                <w:sz w:val="24"/>
                <w:szCs w:val="24"/>
              </w:rPr>
              <w:t>n cu</w:t>
            </w:r>
            <w:r w:rsidRPr="00DD79EC">
              <w:rPr>
                <w:rFonts w:cs="Cambria"/>
                <w:i/>
                <w:sz w:val="24"/>
                <w:szCs w:val="24"/>
              </w:rPr>
              <w:t>á</w:t>
            </w:r>
            <w:r w:rsidRPr="00DD79EC">
              <w:rPr>
                <w:i/>
                <w:sz w:val="24"/>
                <w:szCs w:val="24"/>
              </w:rPr>
              <w:t>ntica y radar cu</w:t>
            </w:r>
            <w:r w:rsidRPr="00DD79EC">
              <w:rPr>
                <w:rFonts w:cs="Cambria"/>
                <w:i/>
                <w:sz w:val="24"/>
                <w:szCs w:val="24"/>
              </w:rPr>
              <w:t>á</w:t>
            </w:r>
            <w:r w:rsidRPr="00DD79EC">
              <w:rPr>
                <w:i/>
                <w:sz w:val="24"/>
                <w:szCs w:val="24"/>
              </w:rPr>
              <w:t>ntico</w:t>
            </w:r>
            <w:proofErr w:type="gramEnd"/>
          </w:p>
          <w:p w14:paraId="7D39E1D5" w14:textId="77777777" w:rsidR="001B7E10" w:rsidRPr="00DD79EC" w:rsidRDefault="00A5675E" w:rsidP="001B7E10">
            <w:pPr>
              <w:spacing w:after="120" w:line="240" w:lineRule="auto"/>
              <w:rPr>
                <w:i/>
                <w:sz w:val="24"/>
                <w:szCs w:val="24"/>
              </w:rPr>
            </w:pPr>
            <w:r>
              <w:rPr>
                <w:i/>
                <w:sz w:val="24"/>
                <w:szCs w:val="24"/>
              </w:rPr>
              <w:pict w14:anchorId="2CFD2229">
                <v:rect id="_x0000_i1027" style="width:0;height:1.5pt" o:hralign="center" o:hrstd="t" o:hr="t" fillcolor="#a0a0a0" stroked="f"/>
              </w:pict>
            </w:r>
          </w:p>
          <w:p w14:paraId="3099A2E3" w14:textId="17753542" w:rsidR="001B7E10" w:rsidRPr="00DD79EC" w:rsidRDefault="001B7E10" w:rsidP="001B7E10">
            <w:pPr>
              <w:spacing w:after="120" w:line="240" w:lineRule="auto"/>
              <w:rPr>
                <w:b/>
                <w:bCs/>
                <w:i/>
                <w:sz w:val="24"/>
                <w:szCs w:val="24"/>
              </w:rPr>
            </w:pPr>
            <w:r w:rsidRPr="00DD79EC">
              <w:rPr>
                <w:b/>
                <w:bCs/>
                <w:i/>
                <w:sz w:val="24"/>
                <w:szCs w:val="24"/>
              </w:rPr>
              <w:t>TECNOLOGÍAS AVANZADAS DE CONECTIVIDAD, NAVEGACIÓN Y DIGITALES</w:t>
            </w:r>
          </w:p>
          <w:p w14:paraId="110AB7B5" w14:textId="008DA29C"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Comunicaciones y conectividad digitales seguras (RAN, Open RAN, 5G/6G)</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w:t>
            </w:r>
            <w:r w:rsidR="007D5F26" w:rsidRPr="00DD79EC">
              <w:rPr>
                <w:i/>
                <w:sz w:val="24"/>
                <w:szCs w:val="24"/>
              </w:rPr>
              <w:t>Tecnologías de ciberseguridad, incluida la cibervigilancia, los sistemas de seguridad y de intrusión, la criminalística digital.</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Internet de las cosas y realidad virtual</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Tecnolog</w:t>
            </w:r>
            <w:r w:rsidRPr="00DD79EC">
              <w:rPr>
                <w:rFonts w:cs="Cambria"/>
                <w:i/>
                <w:sz w:val="24"/>
                <w:szCs w:val="24"/>
              </w:rPr>
              <w:t>í</w:t>
            </w:r>
            <w:r w:rsidRPr="00DD79EC">
              <w:rPr>
                <w:i/>
                <w:sz w:val="24"/>
                <w:szCs w:val="24"/>
              </w:rPr>
              <w:t>as de registros distribuidos y de identidad digital</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w:t>
            </w:r>
            <w:r w:rsidR="007D5F26" w:rsidRPr="00DD79EC">
              <w:rPr>
                <w:i/>
                <w:sz w:val="24"/>
                <w:szCs w:val="24"/>
              </w:rPr>
              <w:t>Tecnologías de guiado, navegación y control, incluida la aviónica y el posicionamiento marino</w:t>
            </w:r>
          </w:p>
          <w:p w14:paraId="63365B0A" w14:textId="306A3593" w:rsidR="001B7E10" w:rsidRPr="00DD79EC" w:rsidRDefault="001B7E10" w:rsidP="001B7E10">
            <w:pPr>
              <w:spacing w:after="120" w:line="240" w:lineRule="auto"/>
              <w:rPr>
                <w:i/>
                <w:sz w:val="24"/>
                <w:szCs w:val="24"/>
              </w:rPr>
            </w:pPr>
          </w:p>
          <w:p w14:paraId="374F88FE" w14:textId="2CF18BAD" w:rsidR="001B7E10" w:rsidRPr="00DD79EC" w:rsidRDefault="001B7E10" w:rsidP="001B7E10">
            <w:pPr>
              <w:spacing w:after="120" w:line="240" w:lineRule="auto"/>
              <w:rPr>
                <w:b/>
                <w:bCs/>
                <w:i/>
                <w:sz w:val="24"/>
                <w:szCs w:val="24"/>
              </w:rPr>
            </w:pPr>
            <w:r w:rsidRPr="00DD79EC">
              <w:rPr>
                <w:b/>
                <w:bCs/>
                <w:i/>
                <w:sz w:val="24"/>
                <w:szCs w:val="24"/>
              </w:rPr>
              <w:t>TECNOLOGÍAS ESPACIALES Y DE PROPULSIÓN</w:t>
            </w:r>
          </w:p>
          <w:p w14:paraId="01474381" w14:textId="374D9704"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Tecnolog</w:t>
            </w:r>
            <w:r w:rsidRPr="00DD79EC">
              <w:rPr>
                <w:rFonts w:cs="Cambria"/>
                <w:i/>
                <w:sz w:val="24"/>
                <w:szCs w:val="24"/>
              </w:rPr>
              <w:t>í</w:t>
            </w:r>
            <w:r w:rsidRPr="00DD79EC">
              <w:rPr>
                <w:i/>
                <w:sz w:val="24"/>
                <w:szCs w:val="24"/>
              </w:rPr>
              <w:t>as de vigilancia espacial y observaci</w:t>
            </w:r>
            <w:r w:rsidRPr="00DD79EC">
              <w:rPr>
                <w:rFonts w:cs="Cambria"/>
                <w:i/>
                <w:sz w:val="24"/>
                <w:szCs w:val="24"/>
              </w:rPr>
              <w:t>ó</w:t>
            </w:r>
            <w:r w:rsidRPr="00DD79EC">
              <w:rPr>
                <w:i/>
                <w:sz w:val="24"/>
                <w:szCs w:val="24"/>
              </w:rPr>
              <w:t>n de la Tierra</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Posicionamiento, navegaci</w:t>
            </w:r>
            <w:r w:rsidRPr="00DD79EC">
              <w:rPr>
                <w:rFonts w:cs="Cambria"/>
                <w:i/>
                <w:sz w:val="24"/>
                <w:szCs w:val="24"/>
              </w:rPr>
              <w:t>ó</w:t>
            </w:r>
            <w:r w:rsidRPr="00DD79EC">
              <w:rPr>
                <w:i/>
                <w:sz w:val="24"/>
                <w:szCs w:val="24"/>
              </w:rPr>
              <w:t>n y temporizaci</w:t>
            </w:r>
            <w:r w:rsidRPr="00DD79EC">
              <w:rPr>
                <w:rFonts w:cs="Cambria"/>
                <w:i/>
                <w:sz w:val="24"/>
                <w:szCs w:val="24"/>
              </w:rPr>
              <w:t>ó</w:t>
            </w:r>
            <w:r w:rsidRPr="00DD79EC">
              <w:rPr>
                <w:i/>
                <w:sz w:val="24"/>
                <w:szCs w:val="24"/>
              </w:rPr>
              <w:t>n (PNT) espacial</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w:t>
            </w:r>
            <w:r w:rsidR="007D5F26" w:rsidRPr="00DD79EC">
              <w:rPr>
                <w:i/>
                <w:sz w:val="24"/>
                <w:szCs w:val="24"/>
              </w:rPr>
              <w:t>Comunicaciones seguras, incluida la conectividad de órbita terrestre baja (LEO).</w:t>
            </w:r>
          </w:p>
          <w:p w14:paraId="25F56D6D" w14:textId="77777777" w:rsidR="001B7E10" w:rsidRPr="00DD79EC" w:rsidRDefault="00A5675E" w:rsidP="001B7E10">
            <w:pPr>
              <w:spacing w:after="120" w:line="240" w:lineRule="auto"/>
              <w:rPr>
                <w:i/>
                <w:sz w:val="24"/>
                <w:szCs w:val="24"/>
              </w:rPr>
            </w:pPr>
            <w:r>
              <w:rPr>
                <w:i/>
                <w:sz w:val="24"/>
                <w:szCs w:val="24"/>
              </w:rPr>
              <w:pict w14:anchorId="5569384C">
                <v:rect id="_x0000_i1028" style="width:0;height:1.5pt" o:hralign="center" o:hrstd="t" o:hr="t" fillcolor="#a0a0a0" stroked="f"/>
              </w:pict>
            </w:r>
          </w:p>
          <w:p w14:paraId="5373C5F7" w14:textId="5F2BE5EE" w:rsidR="001B7E10" w:rsidRPr="00DD79EC" w:rsidRDefault="001B7E10" w:rsidP="001B7E10">
            <w:pPr>
              <w:spacing w:after="120" w:line="240" w:lineRule="auto"/>
              <w:rPr>
                <w:b/>
                <w:bCs/>
                <w:i/>
                <w:sz w:val="24"/>
                <w:szCs w:val="24"/>
              </w:rPr>
            </w:pPr>
            <w:r w:rsidRPr="00DD79EC">
              <w:rPr>
                <w:b/>
                <w:bCs/>
                <w:i/>
                <w:sz w:val="24"/>
                <w:szCs w:val="24"/>
              </w:rPr>
              <w:t>ROBÓTICA Y SISTEMAS AUTÓNOMOS</w:t>
            </w:r>
          </w:p>
          <w:p w14:paraId="1B7E7222" w14:textId="77777777" w:rsidR="001B7E10" w:rsidRPr="00DD79EC" w:rsidRDefault="001B7E10" w:rsidP="001B7E10">
            <w:pPr>
              <w:spacing w:after="120" w:line="240" w:lineRule="auto"/>
              <w:rPr>
                <w:i/>
                <w:sz w:val="24"/>
                <w:szCs w:val="24"/>
              </w:rPr>
            </w:pPr>
            <w:r w:rsidRPr="00DD79EC">
              <w:rPr>
                <w:rFonts w:ascii="Segoe UI Symbol" w:hAnsi="Segoe UI Symbol" w:cs="Segoe UI Symbol"/>
                <w:i/>
                <w:sz w:val="24"/>
                <w:szCs w:val="24"/>
              </w:rPr>
              <w:t>☐</w:t>
            </w:r>
            <w:r w:rsidRPr="00DD79EC">
              <w:rPr>
                <w:i/>
                <w:sz w:val="24"/>
                <w:szCs w:val="24"/>
              </w:rPr>
              <w:t xml:space="preserve"> Drones y veh</w:t>
            </w:r>
            <w:r w:rsidRPr="00DD79EC">
              <w:rPr>
                <w:rFonts w:cs="Cambria"/>
                <w:i/>
                <w:sz w:val="24"/>
                <w:szCs w:val="24"/>
              </w:rPr>
              <w:t>í</w:t>
            </w:r>
            <w:r w:rsidRPr="00DD79EC">
              <w:rPr>
                <w:i/>
                <w:sz w:val="24"/>
                <w:szCs w:val="24"/>
              </w:rPr>
              <w:t>culos (a</w:t>
            </w:r>
            <w:r w:rsidRPr="00DD79EC">
              <w:rPr>
                <w:rFonts w:cs="Cambria"/>
                <w:i/>
                <w:sz w:val="24"/>
                <w:szCs w:val="24"/>
              </w:rPr>
              <w:t>é</w:t>
            </w:r>
            <w:r w:rsidRPr="00DD79EC">
              <w:rPr>
                <w:i/>
                <w:sz w:val="24"/>
                <w:szCs w:val="24"/>
              </w:rPr>
              <w:t>reos, terrestres, de superficie y subacu</w:t>
            </w:r>
            <w:r w:rsidRPr="00DD79EC">
              <w:rPr>
                <w:rFonts w:cs="Cambria"/>
                <w:i/>
                <w:sz w:val="24"/>
                <w:szCs w:val="24"/>
              </w:rPr>
              <w:t>á</w:t>
            </w:r>
            <w:r w:rsidRPr="00DD79EC">
              <w:rPr>
                <w:i/>
                <w:sz w:val="24"/>
                <w:szCs w:val="24"/>
              </w:rPr>
              <w:t>ticos)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Robots y sistemas de precisi</w:t>
            </w:r>
            <w:r w:rsidRPr="00DD79EC">
              <w:rPr>
                <w:rFonts w:cs="Cambria"/>
                <w:i/>
                <w:sz w:val="24"/>
                <w:szCs w:val="24"/>
              </w:rPr>
              <w:t>ó</w:t>
            </w:r>
            <w:r w:rsidRPr="00DD79EC">
              <w:rPr>
                <w:i/>
                <w:sz w:val="24"/>
                <w:szCs w:val="24"/>
              </w:rPr>
              <w:t>n controlados por robots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Exoesqueletos</w:t>
            </w:r>
            <w:r w:rsidRPr="00DD79EC">
              <w:rPr>
                <w:i/>
                <w:sz w:val="24"/>
                <w:szCs w:val="24"/>
              </w:rPr>
              <w:br/>
            </w:r>
            <w:r w:rsidRPr="00DD79EC">
              <w:rPr>
                <w:rFonts w:ascii="Segoe UI Symbol" w:hAnsi="Segoe UI Symbol" w:cs="Segoe UI Symbol"/>
                <w:i/>
                <w:sz w:val="24"/>
                <w:szCs w:val="24"/>
              </w:rPr>
              <w:t>☐</w:t>
            </w:r>
            <w:r w:rsidRPr="00DD79EC">
              <w:rPr>
                <w:i/>
                <w:sz w:val="24"/>
                <w:szCs w:val="24"/>
              </w:rPr>
              <w:t xml:space="preserve"> Sistemas basados en la IA</w:t>
            </w:r>
          </w:p>
          <w:p w14:paraId="26192F90" w14:textId="77777777" w:rsidR="001B7E10" w:rsidRPr="00DD79EC" w:rsidRDefault="001B7E10" w:rsidP="002A43B7">
            <w:pPr>
              <w:spacing w:after="120" w:line="240" w:lineRule="auto"/>
              <w:rPr>
                <w:i/>
                <w:sz w:val="24"/>
                <w:szCs w:val="24"/>
              </w:rPr>
            </w:pPr>
          </w:p>
          <w:p w14:paraId="224708E4" w14:textId="400E3321" w:rsidR="00CF5807" w:rsidRPr="00DD79EC" w:rsidRDefault="00CF5807" w:rsidP="002A43B7">
            <w:pPr>
              <w:spacing w:after="120" w:line="240" w:lineRule="auto"/>
              <w:rPr>
                <w:i/>
                <w:sz w:val="24"/>
                <w:szCs w:val="24"/>
              </w:rPr>
            </w:pPr>
          </w:p>
        </w:tc>
      </w:tr>
    </w:tbl>
    <w:p w14:paraId="7B1CA13F" w14:textId="77777777" w:rsidR="000A05AD" w:rsidRPr="00DD79EC" w:rsidRDefault="000A05AD">
      <w:pPr>
        <w:spacing w:after="160" w:line="259" w:lineRule="auto"/>
        <w:rPr>
          <w:b/>
          <w:bCs/>
          <w:i/>
          <w:iCs/>
          <w:sz w:val="24"/>
          <w:szCs w:val="24"/>
          <w:u w:val="single"/>
        </w:rPr>
      </w:pPr>
    </w:p>
    <w:p w14:paraId="313A823C" w14:textId="77777777" w:rsidR="00E94AC7" w:rsidRDefault="00E94AC7" w:rsidP="005F088F">
      <w:pPr>
        <w:spacing w:after="160" w:line="259" w:lineRule="auto"/>
        <w:jc w:val="both"/>
        <w:rPr>
          <w:b/>
          <w:bCs/>
          <w:i/>
          <w:iCs/>
          <w:sz w:val="24"/>
          <w:szCs w:val="24"/>
        </w:rPr>
      </w:pPr>
    </w:p>
    <w:p w14:paraId="044D89E5" w14:textId="77777777" w:rsidR="00E94AC7" w:rsidRDefault="00E94AC7" w:rsidP="005F088F">
      <w:pPr>
        <w:spacing w:after="160" w:line="259" w:lineRule="auto"/>
        <w:jc w:val="both"/>
        <w:rPr>
          <w:b/>
          <w:bCs/>
          <w:i/>
          <w:iCs/>
          <w:sz w:val="24"/>
          <w:szCs w:val="24"/>
        </w:rPr>
      </w:pPr>
    </w:p>
    <w:p w14:paraId="4B543CBE" w14:textId="77777777" w:rsidR="00E94AC7" w:rsidRDefault="00E94AC7" w:rsidP="005F088F">
      <w:pPr>
        <w:spacing w:after="160" w:line="259" w:lineRule="auto"/>
        <w:jc w:val="both"/>
        <w:rPr>
          <w:b/>
          <w:bCs/>
          <w:i/>
          <w:iCs/>
          <w:sz w:val="24"/>
          <w:szCs w:val="24"/>
        </w:rPr>
      </w:pPr>
    </w:p>
    <w:p w14:paraId="35BA580A" w14:textId="2E6FEAF0" w:rsidR="00F316C6" w:rsidRDefault="00F316C6">
      <w:pPr>
        <w:spacing w:after="160" w:line="259" w:lineRule="auto"/>
        <w:rPr>
          <w:b/>
          <w:sz w:val="32"/>
          <w:szCs w:val="32"/>
        </w:rPr>
      </w:pPr>
    </w:p>
    <w:p w14:paraId="1ED9CBEB" w14:textId="5197AC05" w:rsidR="00E21A51" w:rsidRPr="00981EA6" w:rsidRDefault="00E21A51" w:rsidP="00F316C6">
      <w:pPr>
        <w:spacing w:before="360" w:after="360"/>
        <w:rPr>
          <w:rFonts w:eastAsiaTheme="majorEastAsia" w:cstheme="majorBidi"/>
          <w:color w:val="2F5496" w:themeColor="accent1" w:themeShade="BF"/>
          <w:lang w:eastAsia="es-ES"/>
        </w:rPr>
      </w:pPr>
      <w:r w:rsidRPr="00981EA6">
        <w:br w:type="page"/>
      </w:r>
    </w:p>
    <w:sdt>
      <w:sdtPr>
        <w:rPr>
          <w:rFonts w:ascii="Cambria" w:eastAsia="Times New Roman" w:hAnsi="Cambria" w:cs="Times New Roman"/>
          <w:color w:val="auto"/>
          <w:sz w:val="22"/>
          <w:szCs w:val="22"/>
          <w:lang w:eastAsia="en-US"/>
        </w:rPr>
        <w:id w:val="445743088"/>
        <w:docPartObj>
          <w:docPartGallery w:val="Table of Contents"/>
          <w:docPartUnique/>
        </w:docPartObj>
      </w:sdtPr>
      <w:sdtEndPr>
        <w:rPr>
          <w:b/>
          <w:bCs/>
        </w:rPr>
      </w:sdtEndPr>
      <w:sdtContent>
        <w:p w14:paraId="57443175" w14:textId="5B171051" w:rsidR="00D64386" w:rsidRPr="00AC1F14" w:rsidRDefault="00D64386">
          <w:pPr>
            <w:pStyle w:val="TtuloTDC"/>
            <w:rPr>
              <w:rFonts w:ascii="Cambria" w:hAnsi="Cambria"/>
              <w:b/>
              <w:bCs/>
              <w:sz w:val="24"/>
              <w:szCs w:val="24"/>
            </w:rPr>
          </w:pPr>
          <w:r w:rsidRPr="00AC1F14">
            <w:rPr>
              <w:rFonts w:ascii="Cambria" w:hAnsi="Cambria"/>
              <w:b/>
              <w:bCs/>
              <w:sz w:val="24"/>
              <w:szCs w:val="24"/>
            </w:rPr>
            <w:t>ÍNDICE</w:t>
          </w:r>
        </w:p>
        <w:p w14:paraId="0FB5105B" w14:textId="3315214A" w:rsidR="00FF723A" w:rsidRDefault="00D64386">
          <w:pPr>
            <w:pStyle w:val="TDC1"/>
            <w:rPr>
              <w:rFonts w:asciiTheme="minorHAnsi" w:eastAsiaTheme="minorEastAsia" w:hAnsiTheme="minorHAnsi" w:cstheme="minorBidi"/>
              <w:noProof/>
              <w:kern w:val="2"/>
              <w:sz w:val="24"/>
              <w:szCs w:val="24"/>
              <w:lang w:eastAsia="es-ES"/>
              <w14:ligatures w14:val="standardContextual"/>
            </w:rPr>
          </w:pPr>
          <w:r w:rsidRPr="00AC1F14">
            <w:rPr>
              <w:sz w:val="24"/>
              <w:szCs w:val="24"/>
            </w:rPr>
            <w:fldChar w:fldCharType="begin"/>
          </w:r>
          <w:r w:rsidRPr="00AC1F14">
            <w:rPr>
              <w:sz w:val="24"/>
              <w:szCs w:val="24"/>
            </w:rPr>
            <w:instrText xml:space="preserve"> TOC \o "1-3" \h \z \u </w:instrText>
          </w:r>
          <w:r w:rsidRPr="00AC1F14">
            <w:rPr>
              <w:sz w:val="24"/>
              <w:szCs w:val="24"/>
            </w:rPr>
            <w:fldChar w:fldCharType="separate"/>
          </w:r>
          <w:hyperlink w:anchor="_Toc238208706" w:history="1">
            <w:r w:rsidR="00FF723A" w:rsidRPr="00A86E3F">
              <w:rPr>
                <w:rStyle w:val="Hipervnculo"/>
                <w:b/>
                <w:noProof/>
              </w:rPr>
              <w:t>1.</w:t>
            </w:r>
            <w:r w:rsidR="00FF723A">
              <w:rPr>
                <w:rFonts w:asciiTheme="minorHAnsi" w:eastAsiaTheme="minorEastAsia" w:hAnsiTheme="minorHAnsi" w:cstheme="minorBidi"/>
                <w:noProof/>
                <w:kern w:val="2"/>
                <w:sz w:val="24"/>
                <w:szCs w:val="24"/>
                <w:lang w:eastAsia="es-ES"/>
                <w14:ligatures w14:val="standardContextual"/>
              </w:rPr>
              <w:tab/>
            </w:r>
            <w:r w:rsidR="00FF723A" w:rsidRPr="00A86E3F">
              <w:rPr>
                <w:rStyle w:val="Hipervnculo"/>
                <w:b/>
                <w:noProof/>
              </w:rPr>
              <w:t>Resumen ejecutivo</w:t>
            </w:r>
            <w:r w:rsidR="00FF723A">
              <w:rPr>
                <w:noProof/>
                <w:webHidden/>
              </w:rPr>
              <w:tab/>
            </w:r>
            <w:r w:rsidR="00FF723A">
              <w:rPr>
                <w:noProof/>
                <w:webHidden/>
              </w:rPr>
              <w:fldChar w:fldCharType="begin"/>
            </w:r>
            <w:r w:rsidR="00FF723A">
              <w:rPr>
                <w:noProof/>
                <w:webHidden/>
              </w:rPr>
              <w:instrText xml:space="preserve"> PAGEREF _Toc238208706 \h </w:instrText>
            </w:r>
            <w:r w:rsidR="00FF723A">
              <w:rPr>
                <w:noProof/>
                <w:webHidden/>
              </w:rPr>
            </w:r>
            <w:r w:rsidR="00FF723A">
              <w:rPr>
                <w:noProof/>
                <w:webHidden/>
              </w:rPr>
              <w:fldChar w:fldCharType="separate"/>
            </w:r>
            <w:r w:rsidR="00FF723A">
              <w:rPr>
                <w:noProof/>
                <w:webHidden/>
              </w:rPr>
              <w:t>7</w:t>
            </w:r>
            <w:r w:rsidR="00FF723A">
              <w:rPr>
                <w:noProof/>
                <w:webHidden/>
              </w:rPr>
              <w:fldChar w:fldCharType="end"/>
            </w:r>
          </w:hyperlink>
        </w:p>
        <w:p w14:paraId="30412051" w14:textId="55127C82"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07" w:history="1">
            <w:r w:rsidRPr="00A86E3F">
              <w:rPr>
                <w:rStyle w:val="Hipervnculo"/>
                <w:b/>
                <w:noProof/>
              </w:rPr>
              <w:t>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noProof/>
              </w:rPr>
              <w:t>Adecuación de la propuesta al objeto de la Convocatoria y sus Bases reguladoras</w:t>
            </w:r>
            <w:r>
              <w:rPr>
                <w:noProof/>
                <w:webHidden/>
              </w:rPr>
              <w:tab/>
            </w:r>
            <w:r>
              <w:rPr>
                <w:noProof/>
                <w:webHidden/>
              </w:rPr>
              <w:fldChar w:fldCharType="begin"/>
            </w:r>
            <w:r>
              <w:rPr>
                <w:noProof/>
                <w:webHidden/>
              </w:rPr>
              <w:instrText xml:space="preserve"> PAGEREF _Toc238208707 \h </w:instrText>
            </w:r>
            <w:r>
              <w:rPr>
                <w:noProof/>
                <w:webHidden/>
              </w:rPr>
            </w:r>
            <w:r>
              <w:rPr>
                <w:noProof/>
                <w:webHidden/>
              </w:rPr>
              <w:fldChar w:fldCharType="separate"/>
            </w:r>
            <w:r>
              <w:rPr>
                <w:noProof/>
                <w:webHidden/>
              </w:rPr>
              <w:t>8</w:t>
            </w:r>
            <w:r>
              <w:rPr>
                <w:noProof/>
                <w:webHidden/>
              </w:rPr>
              <w:fldChar w:fldCharType="end"/>
            </w:r>
          </w:hyperlink>
        </w:p>
        <w:p w14:paraId="4D81922D" w14:textId="36B543C6"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08" w:history="1">
            <w:r w:rsidRPr="00A86E3F">
              <w:rPr>
                <w:rStyle w:val="Hipervnculo"/>
                <w:b/>
                <w:bCs/>
                <w:i/>
                <w:iCs/>
                <w:noProof/>
              </w:rPr>
              <w:t>2.1.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Uso previsto de la Infraestructura</w:t>
            </w:r>
            <w:r>
              <w:rPr>
                <w:noProof/>
                <w:webHidden/>
              </w:rPr>
              <w:tab/>
            </w:r>
            <w:r>
              <w:rPr>
                <w:noProof/>
                <w:webHidden/>
              </w:rPr>
              <w:fldChar w:fldCharType="begin"/>
            </w:r>
            <w:r>
              <w:rPr>
                <w:noProof/>
                <w:webHidden/>
              </w:rPr>
              <w:instrText xml:space="preserve"> PAGEREF _Toc238208708 \h </w:instrText>
            </w:r>
            <w:r>
              <w:rPr>
                <w:noProof/>
                <w:webHidden/>
              </w:rPr>
            </w:r>
            <w:r>
              <w:rPr>
                <w:noProof/>
                <w:webHidden/>
              </w:rPr>
              <w:fldChar w:fldCharType="separate"/>
            </w:r>
            <w:r>
              <w:rPr>
                <w:noProof/>
                <w:webHidden/>
              </w:rPr>
              <w:t>8</w:t>
            </w:r>
            <w:r>
              <w:rPr>
                <w:noProof/>
                <w:webHidden/>
              </w:rPr>
              <w:fldChar w:fldCharType="end"/>
            </w:r>
          </w:hyperlink>
        </w:p>
        <w:p w14:paraId="7ED19E83" w14:textId="09B0CAF2"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09" w:history="1">
            <w:r w:rsidRPr="00A86E3F">
              <w:rPr>
                <w:rStyle w:val="Hipervnculo"/>
                <w:b/>
                <w:i/>
                <w:iCs/>
                <w:noProof/>
              </w:rPr>
              <w:t>2.1.1.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i/>
                <w:iCs/>
                <w:noProof/>
              </w:rPr>
              <w:t>Proyectos, líneas de investigación o actividades científicas</w:t>
            </w:r>
            <w:r>
              <w:rPr>
                <w:noProof/>
                <w:webHidden/>
              </w:rPr>
              <w:tab/>
            </w:r>
            <w:r>
              <w:rPr>
                <w:noProof/>
                <w:webHidden/>
              </w:rPr>
              <w:fldChar w:fldCharType="begin"/>
            </w:r>
            <w:r>
              <w:rPr>
                <w:noProof/>
                <w:webHidden/>
              </w:rPr>
              <w:instrText xml:space="preserve"> PAGEREF _Toc238208709 \h </w:instrText>
            </w:r>
            <w:r>
              <w:rPr>
                <w:noProof/>
                <w:webHidden/>
              </w:rPr>
            </w:r>
            <w:r>
              <w:rPr>
                <w:noProof/>
                <w:webHidden/>
              </w:rPr>
              <w:fldChar w:fldCharType="separate"/>
            </w:r>
            <w:r>
              <w:rPr>
                <w:noProof/>
                <w:webHidden/>
              </w:rPr>
              <w:t>8</w:t>
            </w:r>
            <w:r>
              <w:rPr>
                <w:noProof/>
                <w:webHidden/>
              </w:rPr>
              <w:fldChar w:fldCharType="end"/>
            </w:r>
          </w:hyperlink>
        </w:p>
        <w:p w14:paraId="4ABB0372" w14:textId="174F4534"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0" w:history="1">
            <w:r w:rsidRPr="00A86E3F">
              <w:rPr>
                <w:rStyle w:val="Hipervnculo"/>
                <w:b/>
                <w:i/>
                <w:iCs/>
                <w:noProof/>
              </w:rPr>
              <w:t>2.1.2.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i/>
                <w:iCs/>
                <w:noProof/>
              </w:rPr>
              <w:t>Impacto esperado sobre las capacidades de investigación (existentes y futuras)</w:t>
            </w:r>
            <w:r>
              <w:rPr>
                <w:noProof/>
                <w:webHidden/>
              </w:rPr>
              <w:tab/>
            </w:r>
            <w:r>
              <w:rPr>
                <w:noProof/>
                <w:webHidden/>
              </w:rPr>
              <w:fldChar w:fldCharType="begin"/>
            </w:r>
            <w:r>
              <w:rPr>
                <w:noProof/>
                <w:webHidden/>
              </w:rPr>
              <w:instrText xml:space="preserve"> PAGEREF _Toc238208710 \h </w:instrText>
            </w:r>
            <w:r>
              <w:rPr>
                <w:noProof/>
                <w:webHidden/>
              </w:rPr>
            </w:r>
            <w:r>
              <w:rPr>
                <w:noProof/>
                <w:webHidden/>
              </w:rPr>
              <w:fldChar w:fldCharType="separate"/>
            </w:r>
            <w:r>
              <w:rPr>
                <w:noProof/>
                <w:webHidden/>
              </w:rPr>
              <w:t>8</w:t>
            </w:r>
            <w:r>
              <w:rPr>
                <w:noProof/>
                <w:webHidden/>
              </w:rPr>
              <w:fldChar w:fldCharType="end"/>
            </w:r>
          </w:hyperlink>
        </w:p>
        <w:p w14:paraId="03800FFF" w14:textId="495DC71B"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11" w:history="1">
            <w:r w:rsidRPr="00A86E3F">
              <w:rPr>
                <w:rStyle w:val="Hipervnculo"/>
                <w:b/>
                <w:bCs/>
                <w:i/>
                <w:iCs/>
                <w:noProof/>
              </w:rPr>
              <w:t>2.2.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Modelo de gestión de la Infraestructura</w:t>
            </w:r>
            <w:r>
              <w:rPr>
                <w:noProof/>
                <w:webHidden/>
              </w:rPr>
              <w:tab/>
            </w:r>
            <w:r>
              <w:rPr>
                <w:noProof/>
                <w:webHidden/>
              </w:rPr>
              <w:fldChar w:fldCharType="begin"/>
            </w:r>
            <w:r>
              <w:rPr>
                <w:noProof/>
                <w:webHidden/>
              </w:rPr>
              <w:instrText xml:space="preserve"> PAGEREF _Toc238208711 \h </w:instrText>
            </w:r>
            <w:r>
              <w:rPr>
                <w:noProof/>
                <w:webHidden/>
              </w:rPr>
            </w:r>
            <w:r>
              <w:rPr>
                <w:noProof/>
                <w:webHidden/>
              </w:rPr>
              <w:fldChar w:fldCharType="separate"/>
            </w:r>
            <w:r>
              <w:rPr>
                <w:noProof/>
                <w:webHidden/>
              </w:rPr>
              <w:t>8</w:t>
            </w:r>
            <w:r>
              <w:rPr>
                <w:noProof/>
                <w:webHidden/>
              </w:rPr>
              <w:fldChar w:fldCharType="end"/>
            </w:r>
          </w:hyperlink>
        </w:p>
        <w:p w14:paraId="62F26C79" w14:textId="42EFB52C"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2" w:history="1">
            <w:r w:rsidRPr="00A86E3F">
              <w:rPr>
                <w:rStyle w:val="Hipervnculo"/>
                <w:b/>
                <w:i/>
                <w:iCs/>
                <w:noProof/>
              </w:rPr>
              <w:t>2.2.1.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i/>
                <w:iCs/>
                <w:noProof/>
              </w:rPr>
              <w:t>Recursos organizativos, técnicos y humanos</w:t>
            </w:r>
            <w:r>
              <w:rPr>
                <w:noProof/>
                <w:webHidden/>
              </w:rPr>
              <w:tab/>
            </w:r>
            <w:r>
              <w:rPr>
                <w:noProof/>
                <w:webHidden/>
              </w:rPr>
              <w:fldChar w:fldCharType="begin"/>
            </w:r>
            <w:r>
              <w:rPr>
                <w:noProof/>
                <w:webHidden/>
              </w:rPr>
              <w:instrText xml:space="preserve"> PAGEREF _Toc238208712 \h </w:instrText>
            </w:r>
            <w:r>
              <w:rPr>
                <w:noProof/>
                <w:webHidden/>
              </w:rPr>
            </w:r>
            <w:r>
              <w:rPr>
                <w:noProof/>
                <w:webHidden/>
              </w:rPr>
              <w:fldChar w:fldCharType="separate"/>
            </w:r>
            <w:r>
              <w:rPr>
                <w:noProof/>
                <w:webHidden/>
              </w:rPr>
              <w:t>8</w:t>
            </w:r>
            <w:r>
              <w:rPr>
                <w:noProof/>
                <w:webHidden/>
              </w:rPr>
              <w:fldChar w:fldCharType="end"/>
            </w:r>
          </w:hyperlink>
        </w:p>
        <w:p w14:paraId="093838B3" w14:textId="67E0E2EA"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13" w:history="1">
            <w:r w:rsidRPr="00A86E3F">
              <w:rPr>
                <w:rStyle w:val="Hipervnculo"/>
                <w:b/>
                <w:noProof/>
              </w:rPr>
              <w:t>3.</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noProof/>
              </w:rPr>
              <w:t>Potencial transformador de la propuesta</w:t>
            </w:r>
            <w:r>
              <w:rPr>
                <w:noProof/>
                <w:webHidden/>
              </w:rPr>
              <w:tab/>
            </w:r>
            <w:r>
              <w:rPr>
                <w:noProof/>
                <w:webHidden/>
              </w:rPr>
              <w:fldChar w:fldCharType="begin"/>
            </w:r>
            <w:r>
              <w:rPr>
                <w:noProof/>
                <w:webHidden/>
              </w:rPr>
              <w:instrText xml:space="preserve"> PAGEREF _Toc238208713 \h </w:instrText>
            </w:r>
            <w:r>
              <w:rPr>
                <w:noProof/>
                <w:webHidden/>
              </w:rPr>
            </w:r>
            <w:r>
              <w:rPr>
                <w:noProof/>
                <w:webHidden/>
              </w:rPr>
              <w:fldChar w:fldCharType="separate"/>
            </w:r>
            <w:r>
              <w:rPr>
                <w:noProof/>
                <w:webHidden/>
              </w:rPr>
              <w:t>9</w:t>
            </w:r>
            <w:r>
              <w:rPr>
                <w:noProof/>
                <w:webHidden/>
              </w:rPr>
              <w:fldChar w:fldCharType="end"/>
            </w:r>
          </w:hyperlink>
        </w:p>
        <w:p w14:paraId="4CE3DD3B" w14:textId="4FDED1E3"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14" w:history="1">
            <w:r w:rsidRPr="00A86E3F">
              <w:rPr>
                <w:rStyle w:val="Hipervnculo"/>
                <w:b/>
                <w:bCs/>
                <w:i/>
                <w:iCs/>
                <w:noProof/>
              </w:rPr>
              <w:t>3.1.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i/>
                <w:iCs/>
                <w:noProof/>
              </w:rPr>
              <w:t>Solidez técnica</w:t>
            </w:r>
            <w:r>
              <w:rPr>
                <w:noProof/>
                <w:webHidden/>
              </w:rPr>
              <w:tab/>
            </w:r>
            <w:r>
              <w:rPr>
                <w:noProof/>
                <w:webHidden/>
              </w:rPr>
              <w:fldChar w:fldCharType="begin"/>
            </w:r>
            <w:r>
              <w:rPr>
                <w:noProof/>
                <w:webHidden/>
              </w:rPr>
              <w:instrText xml:space="preserve"> PAGEREF _Toc238208714 \h </w:instrText>
            </w:r>
            <w:r>
              <w:rPr>
                <w:noProof/>
                <w:webHidden/>
              </w:rPr>
            </w:r>
            <w:r>
              <w:rPr>
                <w:noProof/>
                <w:webHidden/>
              </w:rPr>
              <w:fldChar w:fldCharType="separate"/>
            </w:r>
            <w:r>
              <w:rPr>
                <w:noProof/>
                <w:webHidden/>
              </w:rPr>
              <w:t>9</w:t>
            </w:r>
            <w:r>
              <w:rPr>
                <w:noProof/>
                <w:webHidden/>
              </w:rPr>
              <w:fldChar w:fldCharType="end"/>
            </w:r>
          </w:hyperlink>
        </w:p>
        <w:p w14:paraId="5CAAEEBB" w14:textId="14388DAF"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5" w:history="1">
            <w:r w:rsidRPr="00A86E3F">
              <w:rPr>
                <w:rStyle w:val="Hipervnculo"/>
                <w:b/>
                <w:bCs/>
                <w:i/>
                <w:iCs/>
                <w:noProof/>
              </w:rPr>
              <w:t>3.1.1.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Descripción de la Infraestructura propuesta</w:t>
            </w:r>
            <w:r>
              <w:rPr>
                <w:noProof/>
                <w:webHidden/>
              </w:rPr>
              <w:tab/>
            </w:r>
            <w:r>
              <w:rPr>
                <w:noProof/>
                <w:webHidden/>
              </w:rPr>
              <w:fldChar w:fldCharType="begin"/>
            </w:r>
            <w:r>
              <w:rPr>
                <w:noProof/>
                <w:webHidden/>
              </w:rPr>
              <w:instrText xml:space="preserve"> PAGEREF _Toc238208715 \h </w:instrText>
            </w:r>
            <w:r>
              <w:rPr>
                <w:noProof/>
                <w:webHidden/>
              </w:rPr>
            </w:r>
            <w:r>
              <w:rPr>
                <w:noProof/>
                <w:webHidden/>
              </w:rPr>
              <w:fldChar w:fldCharType="separate"/>
            </w:r>
            <w:r>
              <w:rPr>
                <w:noProof/>
                <w:webHidden/>
              </w:rPr>
              <w:t>9</w:t>
            </w:r>
            <w:r>
              <w:rPr>
                <w:noProof/>
                <w:webHidden/>
              </w:rPr>
              <w:fldChar w:fldCharType="end"/>
            </w:r>
          </w:hyperlink>
        </w:p>
        <w:p w14:paraId="24957505" w14:textId="15D77041"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6" w:history="1">
            <w:r w:rsidRPr="00A86E3F">
              <w:rPr>
                <w:rStyle w:val="Hipervnculo"/>
                <w:b/>
                <w:bCs/>
                <w:i/>
                <w:iCs/>
                <w:noProof/>
              </w:rPr>
              <w:t>3.1.2.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Adecuación de activos materiales e inmateriales</w:t>
            </w:r>
            <w:r>
              <w:rPr>
                <w:noProof/>
                <w:webHidden/>
              </w:rPr>
              <w:tab/>
            </w:r>
            <w:r>
              <w:rPr>
                <w:noProof/>
                <w:webHidden/>
              </w:rPr>
              <w:fldChar w:fldCharType="begin"/>
            </w:r>
            <w:r>
              <w:rPr>
                <w:noProof/>
                <w:webHidden/>
              </w:rPr>
              <w:instrText xml:space="preserve"> PAGEREF _Toc238208716 \h </w:instrText>
            </w:r>
            <w:r>
              <w:rPr>
                <w:noProof/>
                <w:webHidden/>
              </w:rPr>
            </w:r>
            <w:r>
              <w:rPr>
                <w:noProof/>
                <w:webHidden/>
              </w:rPr>
              <w:fldChar w:fldCharType="separate"/>
            </w:r>
            <w:r>
              <w:rPr>
                <w:noProof/>
                <w:webHidden/>
              </w:rPr>
              <w:t>10</w:t>
            </w:r>
            <w:r>
              <w:rPr>
                <w:noProof/>
                <w:webHidden/>
              </w:rPr>
              <w:fldChar w:fldCharType="end"/>
            </w:r>
          </w:hyperlink>
        </w:p>
        <w:p w14:paraId="14B708AD" w14:textId="0E71D763"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17" w:history="1">
            <w:r w:rsidRPr="00A86E3F">
              <w:rPr>
                <w:rStyle w:val="Hipervnculo"/>
                <w:b/>
                <w:bCs/>
                <w:i/>
                <w:iCs/>
                <w:noProof/>
              </w:rPr>
              <w:t>3.2.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Plan de proyecto</w:t>
            </w:r>
            <w:r>
              <w:rPr>
                <w:noProof/>
                <w:webHidden/>
              </w:rPr>
              <w:tab/>
            </w:r>
            <w:r>
              <w:rPr>
                <w:noProof/>
                <w:webHidden/>
              </w:rPr>
              <w:fldChar w:fldCharType="begin"/>
            </w:r>
            <w:r>
              <w:rPr>
                <w:noProof/>
                <w:webHidden/>
              </w:rPr>
              <w:instrText xml:space="preserve"> PAGEREF _Toc238208717 \h </w:instrText>
            </w:r>
            <w:r>
              <w:rPr>
                <w:noProof/>
                <w:webHidden/>
              </w:rPr>
            </w:r>
            <w:r>
              <w:rPr>
                <w:noProof/>
                <w:webHidden/>
              </w:rPr>
              <w:fldChar w:fldCharType="separate"/>
            </w:r>
            <w:r>
              <w:rPr>
                <w:noProof/>
                <w:webHidden/>
              </w:rPr>
              <w:t>11</w:t>
            </w:r>
            <w:r>
              <w:rPr>
                <w:noProof/>
                <w:webHidden/>
              </w:rPr>
              <w:fldChar w:fldCharType="end"/>
            </w:r>
          </w:hyperlink>
        </w:p>
        <w:p w14:paraId="4CD48FBE" w14:textId="58DBBA57"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8" w:history="1">
            <w:r w:rsidRPr="00A86E3F">
              <w:rPr>
                <w:rStyle w:val="Hipervnculo"/>
                <w:b/>
                <w:bCs/>
                <w:i/>
                <w:iCs/>
                <w:noProof/>
              </w:rPr>
              <w:t>3.2.1.</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Cronograma</w:t>
            </w:r>
            <w:r>
              <w:rPr>
                <w:noProof/>
                <w:webHidden/>
              </w:rPr>
              <w:tab/>
            </w:r>
            <w:r>
              <w:rPr>
                <w:noProof/>
                <w:webHidden/>
              </w:rPr>
              <w:fldChar w:fldCharType="begin"/>
            </w:r>
            <w:r>
              <w:rPr>
                <w:noProof/>
                <w:webHidden/>
              </w:rPr>
              <w:instrText xml:space="preserve"> PAGEREF _Toc238208718 \h </w:instrText>
            </w:r>
            <w:r>
              <w:rPr>
                <w:noProof/>
                <w:webHidden/>
              </w:rPr>
            </w:r>
            <w:r>
              <w:rPr>
                <w:noProof/>
                <w:webHidden/>
              </w:rPr>
              <w:fldChar w:fldCharType="separate"/>
            </w:r>
            <w:r>
              <w:rPr>
                <w:noProof/>
                <w:webHidden/>
              </w:rPr>
              <w:t>11</w:t>
            </w:r>
            <w:r>
              <w:rPr>
                <w:noProof/>
                <w:webHidden/>
              </w:rPr>
              <w:fldChar w:fldCharType="end"/>
            </w:r>
          </w:hyperlink>
        </w:p>
        <w:p w14:paraId="119B3D06" w14:textId="0E7BA32D"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19" w:history="1">
            <w:r w:rsidRPr="00A86E3F">
              <w:rPr>
                <w:rStyle w:val="Hipervnculo"/>
                <w:b/>
                <w:bCs/>
                <w:i/>
                <w:iCs/>
                <w:noProof/>
              </w:rPr>
              <w:t>3.2.2.</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Paquetes de trabajo</w:t>
            </w:r>
            <w:r>
              <w:rPr>
                <w:noProof/>
                <w:webHidden/>
              </w:rPr>
              <w:tab/>
            </w:r>
            <w:r>
              <w:rPr>
                <w:noProof/>
                <w:webHidden/>
              </w:rPr>
              <w:fldChar w:fldCharType="begin"/>
            </w:r>
            <w:r>
              <w:rPr>
                <w:noProof/>
                <w:webHidden/>
              </w:rPr>
              <w:instrText xml:space="preserve"> PAGEREF _Toc238208719 \h </w:instrText>
            </w:r>
            <w:r>
              <w:rPr>
                <w:noProof/>
                <w:webHidden/>
              </w:rPr>
            </w:r>
            <w:r>
              <w:rPr>
                <w:noProof/>
                <w:webHidden/>
              </w:rPr>
              <w:fldChar w:fldCharType="separate"/>
            </w:r>
            <w:r>
              <w:rPr>
                <w:noProof/>
                <w:webHidden/>
              </w:rPr>
              <w:t>11</w:t>
            </w:r>
            <w:r>
              <w:rPr>
                <w:noProof/>
                <w:webHidden/>
              </w:rPr>
              <w:fldChar w:fldCharType="end"/>
            </w:r>
          </w:hyperlink>
        </w:p>
        <w:p w14:paraId="0B80D039" w14:textId="16E28A09"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20" w:history="1">
            <w:r w:rsidRPr="00A86E3F">
              <w:rPr>
                <w:rStyle w:val="Hipervnculo"/>
                <w:b/>
                <w:bCs/>
                <w:i/>
                <w:iCs/>
                <w:noProof/>
              </w:rPr>
              <w:t>3.2.3.</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Hitos y entregables</w:t>
            </w:r>
            <w:r>
              <w:rPr>
                <w:noProof/>
                <w:webHidden/>
              </w:rPr>
              <w:tab/>
            </w:r>
            <w:r>
              <w:rPr>
                <w:noProof/>
                <w:webHidden/>
              </w:rPr>
              <w:fldChar w:fldCharType="begin"/>
            </w:r>
            <w:r>
              <w:rPr>
                <w:noProof/>
                <w:webHidden/>
              </w:rPr>
              <w:instrText xml:space="preserve"> PAGEREF _Toc238208720 \h </w:instrText>
            </w:r>
            <w:r>
              <w:rPr>
                <w:noProof/>
                <w:webHidden/>
              </w:rPr>
            </w:r>
            <w:r>
              <w:rPr>
                <w:noProof/>
                <w:webHidden/>
              </w:rPr>
              <w:fldChar w:fldCharType="separate"/>
            </w:r>
            <w:r>
              <w:rPr>
                <w:noProof/>
                <w:webHidden/>
              </w:rPr>
              <w:t>12</w:t>
            </w:r>
            <w:r>
              <w:rPr>
                <w:noProof/>
                <w:webHidden/>
              </w:rPr>
              <w:fldChar w:fldCharType="end"/>
            </w:r>
          </w:hyperlink>
        </w:p>
        <w:p w14:paraId="67C0C14B" w14:textId="35D16445"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21" w:history="1">
            <w:r w:rsidRPr="00A86E3F">
              <w:rPr>
                <w:rStyle w:val="Hipervnculo"/>
                <w:b/>
                <w:bCs/>
                <w:i/>
                <w:iCs/>
                <w:noProof/>
              </w:rPr>
              <w:t>3.2.4.</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Asignación de recursos</w:t>
            </w:r>
            <w:r>
              <w:rPr>
                <w:noProof/>
                <w:webHidden/>
              </w:rPr>
              <w:tab/>
            </w:r>
            <w:r>
              <w:rPr>
                <w:noProof/>
                <w:webHidden/>
              </w:rPr>
              <w:fldChar w:fldCharType="begin"/>
            </w:r>
            <w:r>
              <w:rPr>
                <w:noProof/>
                <w:webHidden/>
              </w:rPr>
              <w:instrText xml:space="preserve"> PAGEREF _Toc238208721 \h </w:instrText>
            </w:r>
            <w:r>
              <w:rPr>
                <w:noProof/>
                <w:webHidden/>
              </w:rPr>
            </w:r>
            <w:r>
              <w:rPr>
                <w:noProof/>
                <w:webHidden/>
              </w:rPr>
              <w:fldChar w:fldCharType="separate"/>
            </w:r>
            <w:r>
              <w:rPr>
                <w:noProof/>
                <w:webHidden/>
              </w:rPr>
              <w:t>12</w:t>
            </w:r>
            <w:r>
              <w:rPr>
                <w:noProof/>
                <w:webHidden/>
              </w:rPr>
              <w:fldChar w:fldCharType="end"/>
            </w:r>
          </w:hyperlink>
        </w:p>
        <w:p w14:paraId="68C448FD" w14:textId="587EA3E0" w:rsidR="00FF723A" w:rsidRDefault="00FF723A">
          <w:pPr>
            <w:pStyle w:val="TDC1"/>
            <w:tabs>
              <w:tab w:val="left" w:pos="960"/>
            </w:tabs>
            <w:rPr>
              <w:rFonts w:asciiTheme="minorHAnsi" w:eastAsiaTheme="minorEastAsia" w:hAnsiTheme="minorHAnsi" w:cstheme="minorBidi"/>
              <w:noProof/>
              <w:kern w:val="2"/>
              <w:sz w:val="24"/>
              <w:szCs w:val="24"/>
              <w:lang w:eastAsia="es-ES"/>
              <w14:ligatures w14:val="standardContextual"/>
            </w:rPr>
          </w:pPr>
          <w:hyperlink w:anchor="_Toc238208722" w:history="1">
            <w:r w:rsidRPr="00A86E3F">
              <w:rPr>
                <w:rStyle w:val="Hipervnculo"/>
                <w:b/>
                <w:bCs/>
                <w:i/>
                <w:iCs/>
                <w:noProof/>
              </w:rPr>
              <w:t>3.2.5.</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Análisis de riesgos y posibles acciones de mitigación</w:t>
            </w:r>
            <w:r>
              <w:rPr>
                <w:noProof/>
                <w:webHidden/>
              </w:rPr>
              <w:tab/>
            </w:r>
            <w:r>
              <w:rPr>
                <w:noProof/>
                <w:webHidden/>
              </w:rPr>
              <w:fldChar w:fldCharType="begin"/>
            </w:r>
            <w:r>
              <w:rPr>
                <w:noProof/>
                <w:webHidden/>
              </w:rPr>
              <w:instrText xml:space="preserve"> PAGEREF _Toc238208722 \h </w:instrText>
            </w:r>
            <w:r>
              <w:rPr>
                <w:noProof/>
                <w:webHidden/>
              </w:rPr>
            </w:r>
            <w:r>
              <w:rPr>
                <w:noProof/>
                <w:webHidden/>
              </w:rPr>
              <w:fldChar w:fldCharType="separate"/>
            </w:r>
            <w:r>
              <w:rPr>
                <w:noProof/>
                <w:webHidden/>
              </w:rPr>
              <w:t>12</w:t>
            </w:r>
            <w:r>
              <w:rPr>
                <w:noProof/>
                <w:webHidden/>
              </w:rPr>
              <w:fldChar w:fldCharType="end"/>
            </w:r>
          </w:hyperlink>
        </w:p>
        <w:p w14:paraId="4D30FD95" w14:textId="753FCDA9"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23" w:history="1">
            <w:r w:rsidRPr="00A86E3F">
              <w:rPr>
                <w:rStyle w:val="Hipervnculo"/>
                <w:b/>
                <w:bCs/>
                <w:i/>
                <w:iCs/>
                <w:noProof/>
              </w:rPr>
              <w:t>3.3.</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Adecuación del presupuesto</w:t>
            </w:r>
            <w:r>
              <w:rPr>
                <w:noProof/>
                <w:webHidden/>
              </w:rPr>
              <w:tab/>
            </w:r>
            <w:r>
              <w:rPr>
                <w:noProof/>
                <w:webHidden/>
              </w:rPr>
              <w:fldChar w:fldCharType="begin"/>
            </w:r>
            <w:r>
              <w:rPr>
                <w:noProof/>
                <w:webHidden/>
              </w:rPr>
              <w:instrText xml:space="preserve"> PAGEREF _Toc238208723 \h </w:instrText>
            </w:r>
            <w:r>
              <w:rPr>
                <w:noProof/>
                <w:webHidden/>
              </w:rPr>
            </w:r>
            <w:r>
              <w:rPr>
                <w:noProof/>
                <w:webHidden/>
              </w:rPr>
              <w:fldChar w:fldCharType="separate"/>
            </w:r>
            <w:r>
              <w:rPr>
                <w:noProof/>
                <w:webHidden/>
              </w:rPr>
              <w:t>14</w:t>
            </w:r>
            <w:r>
              <w:rPr>
                <w:noProof/>
                <w:webHidden/>
              </w:rPr>
              <w:fldChar w:fldCharType="end"/>
            </w:r>
          </w:hyperlink>
        </w:p>
        <w:p w14:paraId="6B7D17A4" w14:textId="40E7A88A"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24" w:history="1">
            <w:r w:rsidRPr="00A86E3F">
              <w:rPr>
                <w:rStyle w:val="Hipervnculo"/>
                <w:b/>
                <w:bCs/>
                <w:i/>
                <w:iCs/>
                <w:noProof/>
              </w:rPr>
              <w:t>3.4.</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i/>
                <w:iCs/>
                <w:noProof/>
              </w:rPr>
              <w:t>Ecosistema regional existente</w:t>
            </w:r>
            <w:r>
              <w:rPr>
                <w:noProof/>
                <w:webHidden/>
              </w:rPr>
              <w:tab/>
            </w:r>
            <w:r>
              <w:rPr>
                <w:noProof/>
                <w:webHidden/>
              </w:rPr>
              <w:fldChar w:fldCharType="begin"/>
            </w:r>
            <w:r>
              <w:rPr>
                <w:noProof/>
                <w:webHidden/>
              </w:rPr>
              <w:instrText xml:space="preserve"> PAGEREF _Toc238208724 \h </w:instrText>
            </w:r>
            <w:r>
              <w:rPr>
                <w:noProof/>
                <w:webHidden/>
              </w:rPr>
            </w:r>
            <w:r>
              <w:rPr>
                <w:noProof/>
                <w:webHidden/>
              </w:rPr>
              <w:fldChar w:fldCharType="separate"/>
            </w:r>
            <w:r>
              <w:rPr>
                <w:noProof/>
                <w:webHidden/>
              </w:rPr>
              <w:t>15</w:t>
            </w:r>
            <w:r>
              <w:rPr>
                <w:noProof/>
                <w:webHidden/>
              </w:rPr>
              <w:fldChar w:fldCharType="end"/>
            </w:r>
          </w:hyperlink>
        </w:p>
        <w:p w14:paraId="3900D89A" w14:textId="446C3F9B" w:rsidR="00FF723A" w:rsidRDefault="00FF723A">
          <w:pPr>
            <w:pStyle w:val="TDC1"/>
            <w:rPr>
              <w:rFonts w:asciiTheme="minorHAnsi" w:eastAsiaTheme="minorEastAsia" w:hAnsiTheme="minorHAnsi" w:cstheme="minorBidi"/>
              <w:noProof/>
              <w:kern w:val="2"/>
              <w:sz w:val="24"/>
              <w:szCs w:val="24"/>
              <w:lang w:eastAsia="es-ES"/>
              <w14:ligatures w14:val="standardContextual"/>
            </w:rPr>
          </w:pPr>
          <w:hyperlink w:anchor="_Toc238208725" w:history="1">
            <w:r w:rsidRPr="00A86E3F">
              <w:rPr>
                <w:rStyle w:val="Hipervnculo"/>
                <w:b/>
                <w:noProof/>
              </w:rPr>
              <w:t>4.</w:t>
            </w:r>
            <w:r>
              <w:rPr>
                <w:rFonts w:asciiTheme="minorHAnsi" w:eastAsiaTheme="minorEastAsia" w:hAnsiTheme="minorHAnsi" w:cstheme="minorBidi"/>
                <w:noProof/>
                <w:kern w:val="2"/>
                <w:sz w:val="24"/>
                <w:szCs w:val="24"/>
                <w:lang w:eastAsia="es-ES"/>
                <w14:ligatures w14:val="standardContextual"/>
              </w:rPr>
              <w:tab/>
            </w:r>
            <w:r w:rsidRPr="00A86E3F">
              <w:rPr>
                <w:rStyle w:val="Hipervnculo"/>
                <w:b/>
                <w:bCs/>
                <w:noProof/>
              </w:rPr>
              <w:t>Ecosistema de la propuesta</w:t>
            </w:r>
            <w:r>
              <w:rPr>
                <w:noProof/>
                <w:webHidden/>
              </w:rPr>
              <w:tab/>
            </w:r>
            <w:r>
              <w:rPr>
                <w:noProof/>
                <w:webHidden/>
              </w:rPr>
              <w:fldChar w:fldCharType="begin"/>
            </w:r>
            <w:r>
              <w:rPr>
                <w:noProof/>
                <w:webHidden/>
              </w:rPr>
              <w:instrText xml:space="preserve"> PAGEREF _Toc238208725 \h </w:instrText>
            </w:r>
            <w:r>
              <w:rPr>
                <w:noProof/>
                <w:webHidden/>
              </w:rPr>
            </w:r>
            <w:r>
              <w:rPr>
                <w:noProof/>
                <w:webHidden/>
              </w:rPr>
              <w:fldChar w:fldCharType="separate"/>
            </w:r>
            <w:r>
              <w:rPr>
                <w:noProof/>
                <w:webHidden/>
              </w:rPr>
              <w:t>18</w:t>
            </w:r>
            <w:r>
              <w:rPr>
                <w:noProof/>
                <w:webHidden/>
              </w:rPr>
              <w:fldChar w:fldCharType="end"/>
            </w:r>
          </w:hyperlink>
        </w:p>
        <w:p w14:paraId="6E2A43F2" w14:textId="708266AE" w:rsidR="00D64386" w:rsidRPr="00981EA6" w:rsidRDefault="00D64386">
          <w:r w:rsidRPr="00AC1F14">
            <w:rPr>
              <w:b/>
              <w:bCs/>
              <w:sz w:val="24"/>
              <w:szCs w:val="24"/>
            </w:rPr>
            <w:fldChar w:fldCharType="end"/>
          </w:r>
        </w:p>
      </w:sdtContent>
    </w:sdt>
    <w:p w14:paraId="068FBA38" w14:textId="2157F8F8" w:rsidR="0065586F" w:rsidRPr="00981EA6" w:rsidRDefault="00EB32AD" w:rsidP="00EB32AD">
      <w:pPr>
        <w:spacing w:after="160" w:line="259" w:lineRule="auto"/>
        <w:rPr>
          <w:b/>
        </w:rPr>
      </w:pPr>
      <w:r>
        <w:rPr>
          <w:b/>
        </w:rPr>
        <w:br w:type="page"/>
      </w:r>
    </w:p>
    <w:p w14:paraId="6FFE2D45" w14:textId="77777777" w:rsidR="00A1592A" w:rsidRPr="00981EA6" w:rsidRDefault="00A1592A" w:rsidP="0065586F">
      <w:pPr>
        <w:rPr>
          <w:b/>
        </w:rPr>
      </w:pPr>
    </w:p>
    <w:p w14:paraId="102DEE4A" w14:textId="77777777" w:rsidR="00BE3E0F" w:rsidRPr="00AC1F14" w:rsidRDefault="00BE3E0F"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
          <w:iCs/>
          <w:color w:val="212121"/>
          <w:u w:val="single"/>
        </w:rPr>
      </w:pPr>
      <w:r w:rsidRPr="00AC1F14">
        <w:rPr>
          <w:rFonts w:ascii="Cambria" w:hAnsi="Cambria"/>
          <w:b/>
          <w:iCs/>
          <w:color w:val="212121"/>
          <w:u w:val="single"/>
        </w:rPr>
        <w:t>Instrucciones para la cumplimentación:</w:t>
      </w:r>
    </w:p>
    <w:p w14:paraId="4D1B3CD6" w14:textId="0C6755A8" w:rsidR="00BE3E0F" w:rsidRPr="00AC1F14" w:rsidRDefault="00BE3E0F"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 xml:space="preserve">En cada uno de los siguientes apartados deberán consignarse los datos referidos al proyecto propuesto. </w:t>
      </w:r>
    </w:p>
    <w:p w14:paraId="28F9C12C" w14:textId="640AE40F" w:rsidR="00BE3E0F" w:rsidRPr="00AC1F14" w:rsidRDefault="00BE3E0F"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Únicamente se tendrá en cuenta a efectos de valoración del proyecto la información aportada por el solicitante en la fase de admisión de solicitudes, es decir, todos aquellos datos consignados en el formulario de solicitud de la Sede Electrónica y en la presente Memoria del proyecto. Por tanto, no se tendrá en cuenta ningún enlace que se incluya en la Memoria para ampliar la información</w:t>
      </w:r>
      <w:r w:rsidR="00C7076E" w:rsidRPr="00AC1F14">
        <w:rPr>
          <w:rFonts w:ascii="Cambria" w:hAnsi="Cambria"/>
          <w:bCs/>
          <w:i/>
          <w:color w:val="212121"/>
        </w:rPr>
        <w:t xml:space="preserve">, salvo que así se solicite en las bases reguladoras y </w:t>
      </w:r>
      <w:r w:rsidR="00B17E70">
        <w:rPr>
          <w:rFonts w:ascii="Cambria" w:hAnsi="Cambria"/>
          <w:bCs/>
          <w:i/>
          <w:color w:val="212121"/>
        </w:rPr>
        <w:t>la convocatoria para el año 2026</w:t>
      </w:r>
      <w:r w:rsidRPr="00AC1F14">
        <w:rPr>
          <w:rFonts w:ascii="Cambria" w:hAnsi="Cambria"/>
          <w:bCs/>
          <w:i/>
          <w:color w:val="212121"/>
        </w:rPr>
        <w:t xml:space="preserve"> (enlaces a páginas web, videos, o cualquier repositorio web).</w:t>
      </w:r>
    </w:p>
    <w:p w14:paraId="10749040" w14:textId="10F9C054" w:rsidR="00BE3E0F" w:rsidRPr="00AC1F14" w:rsidRDefault="00BE3E0F"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Se deberá respetar el formato de la plantilla propuesta y la extensión máxima indicada.</w:t>
      </w:r>
    </w:p>
    <w:p w14:paraId="01EC5713" w14:textId="100ADC5F" w:rsidR="00362E14" w:rsidRPr="00AC1F14" w:rsidRDefault="00362E14" w:rsidP="003620F4">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La memoria técnica recogerá en un formato de fácil lectura, la descripción del proyecto necesaria para proceder a la evaluación de todos los criterios de valoración y no será subsanable en ningún caso.</w:t>
      </w:r>
    </w:p>
    <w:p w14:paraId="42B80539" w14:textId="1ED72D97" w:rsidR="00940196" w:rsidRPr="00AC1F14" w:rsidRDefault="00940196" w:rsidP="003620F4">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Para la elaboración de la memoria, elimine los textos guía que aparecen entre corchetes en cada capítulo de la presente plantilla.</w:t>
      </w:r>
    </w:p>
    <w:p w14:paraId="27DB7453" w14:textId="0078CA16" w:rsidR="00362E14" w:rsidRPr="00AC1F14" w:rsidRDefault="00362E14" w:rsidP="003620F4">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 xml:space="preserve">La memoria técnica no podrá exceder de </w:t>
      </w:r>
      <w:r w:rsidR="00B17E70" w:rsidRPr="003620F4">
        <w:rPr>
          <w:rFonts w:ascii="Cambria" w:hAnsi="Cambria"/>
          <w:bCs/>
          <w:i/>
          <w:color w:val="212121"/>
        </w:rPr>
        <w:t>100</w:t>
      </w:r>
      <w:r w:rsidRPr="003620F4">
        <w:rPr>
          <w:rFonts w:ascii="Cambria" w:hAnsi="Cambria"/>
          <w:bCs/>
          <w:i/>
          <w:color w:val="212121"/>
        </w:rPr>
        <w:t xml:space="preserve"> páginas.</w:t>
      </w:r>
      <w:r w:rsidRPr="00AC1F14">
        <w:rPr>
          <w:rFonts w:ascii="Cambria" w:hAnsi="Cambria"/>
          <w:bCs/>
          <w:i/>
          <w:color w:val="212121"/>
        </w:rPr>
        <w:t xml:space="preserve"> Las páginas numeradas se configurarán en formato A4 (210 mm x 297 mm), con interlineado sencillo y letra de un tamaño mínimo de 11 puntos, si bien pueden utilizarse tamaños inferiores (8 puntos mínimo) para gráficos e ilustraciones en color siempre que resulten legibles.</w:t>
      </w:r>
    </w:p>
    <w:p w14:paraId="1522F386" w14:textId="238E0770" w:rsidR="00362E14" w:rsidRPr="00AC1F14" w:rsidRDefault="00362E14" w:rsidP="00362E14">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 xml:space="preserve">Las propuestas se deberán ajustar a </w:t>
      </w:r>
      <w:r w:rsidR="00A17CD3" w:rsidRPr="00AC1F14">
        <w:rPr>
          <w:rFonts w:ascii="Cambria" w:hAnsi="Cambria"/>
          <w:bCs/>
          <w:i/>
          <w:color w:val="212121"/>
        </w:rPr>
        <w:t xml:space="preserve">la </w:t>
      </w:r>
      <w:r w:rsidRPr="00AC1F14">
        <w:rPr>
          <w:rFonts w:ascii="Cambria" w:hAnsi="Cambria"/>
          <w:bCs/>
          <w:i/>
          <w:color w:val="212121"/>
        </w:rPr>
        <w:t>estructura</w:t>
      </w:r>
      <w:r w:rsidR="00A17CD3" w:rsidRPr="00AC1F14">
        <w:rPr>
          <w:rFonts w:ascii="Cambria" w:hAnsi="Cambria"/>
          <w:bCs/>
          <w:i/>
          <w:color w:val="212121"/>
        </w:rPr>
        <w:t xml:space="preserve"> reflejada en </w:t>
      </w:r>
      <w:r w:rsidR="00940196" w:rsidRPr="00AC1F14">
        <w:rPr>
          <w:rFonts w:ascii="Cambria" w:hAnsi="Cambria"/>
          <w:bCs/>
          <w:i/>
          <w:color w:val="212121"/>
        </w:rPr>
        <w:t xml:space="preserve">la </w:t>
      </w:r>
      <w:r w:rsidR="00A17CD3" w:rsidRPr="00AC1F14">
        <w:rPr>
          <w:rFonts w:ascii="Cambria" w:hAnsi="Cambria"/>
          <w:bCs/>
          <w:i/>
          <w:color w:val="212121"/>
        </w:rPr>
        <w:t xml:space="preserve">presente </w:t>
      </w:r>
      <w:r w:rsidR="00940196" w:rsidRPr="00AC1F14">
        <w:rPr>
          <w:rFonts w:ascii="Cambria" w:hAnsi="Cambria"/>
          <w:bCs/>
          <w:i/>
          <w:color w:val="212121"/>
        </w:rPr>
        <w:t>plantilla</w:t>
      </w:r>
      <w:r w:rsidR="00A17CD3" w:rsidRPr="00AC1F14">
        <w:rPr>
          <w:rFonts w:ascii="Cambria" w:hAnsi="Cambria"/>
          <w:bCs/>
          <w:i/>
          <w:color w:val="212121"/>
        </w:rPr>
        <w:t>.</w:t>
      </w:r>
    </w:p>
    <w:p w14:paraId="7EC3C9F8" w14:textId="305CCD1E" w:rsidR="00BE3E0F" w:rsidRPr="00AC1F14" w:rsidRDefault="00BE3E0F"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rPr>
      </w:pPr>
      <w:r w:rsidRPr="00AC1F14">
        <w:rPr>
          <w:rFonts w:ascii="Cambria" w:hAnsi="Cambria"/>
          <w:bCs/>
          <w:i/>
          <w:color w:val="212121"/>
        </w:rPr>
        <w:t>Una vez cumplimentado el documento, deberá presentarse en formato de documento PDF</w:t>
      </w:r>
      <w:r w:rsidR="00FF50EB">
        <w:rPr>
          <w:rFonts w:ascii="Cambria" w:hAnsi="Cambria"/>
          <w:bCs/>
          <w:i/>
          <w:color w:val="212121"/>
        </w:rPr>
        <w:t xml:space="preserve"> y firmarse por el representante de la entidad </w:t>
      </w:r>
      <w:r w:rsidR="008E0C73">
        <w:rPr>
          <w:rFonts w:ascii="Cambria" w:hAnsi="Cambria"/>
          <w:bCs/>
          <w:i/>
          <w:color w:val="212121"/>
        </w:rPr>
        <w:t>solicitante</w:t>
      </w:r>
      <w:r w:rsidRPr="00AC1F14">
        <w:rPr>
          <w:rFonts w:ascii="Cambria" w:hAnsi="Cambria"/>
          <w:bCs/>
          <w:i/>
          <w:color w:val="212121"/>
        </w:rPr>
        <w:t>.</w:t>
      </w:r>
    </w:p>
    <w:p w14:paraId="74FD70A6" w14:textId="77777777" w:rsidR="00A17CD3" w:rsidRPr="00981EA6" w:rsidRDefault="00A17CD3" w:rsidP="00434AD9">
      <w:pPr>
        <w:pStyle w:val="xmsonormal"/>
        <w:pBdr>
          <w:top w:val="single" w:sz="4" w:space="1" w:color="auto"/>
          <w:left w:val="single" w:sz="4" w:space="4" w:color="auto"/>
          <w:bottom w:val="single" w:sz="4" w:space="1" w:color="auto"/>
          <w:right w:val="single" w:sz="4" w:space="4" w:color="auto"/>
        </w:pBdr>
        <w:shd w:val="clear" w:color="auto" w:fill="F2F2F2" w:themeFill="background1" w:themeFillShade="F2"/>
        <w:spacing w:before="0" w:beforeAutospacing="0" w:after="120" w:afterAutospacing="0"/>
        <w:jc w:val="both"/>
        <w:rPr>
          <w:rFonts w:ascii="Cambria" w:hAnsi="Cambria"/>
          <w:bCs/>
          <w:i/>
          <w:color w:val="212121"/>
          <w:sz w:val="22"/>
          <w:szCs w:val="22"/>
        </w:rPr>
      </w:pPr>
    </w:p>
    <w:p w14:paraId="04E6C86E" w14:textId="24A3D39E" w:rsidR="00A1592A" w:rsidRPr="00A1592A" w:rsidRDefault="00A1592A" w:rsidP="00A1592A">
      <w:pPr>
        <w:spacing w:after="160" w:line="259" w:lineRule="auto"/>
        <w:rPr>
          <w:b/>
        </w:rPr>
      </w:pPr>
      <w:bookmarkStart w:id="2" w:name="_Toc23751403"/>
      <w:r>
        <w:rPr>
          <w:b/>
        </w:rPr>
        <w:br w:type="page"/>
      </w:r>
    </w:p>
    <w:p w14:paraId="574FC77F" w14:textId="051B9A52" w:rsidR="0097614E" w:rsidRPr="00AC1F14" w:rsidRDefault="00A1592A" w:rsidP="00393B83">
      <w:pPr>
        <w:pStyle w:val="Ttulo1"/>
        <w:numPr>
          <w:ilvl w:val="0"/>
          <w:numId w:val="1"/>
        </w:numPr>
        <w:spacing w:before="0" w:after="120"/>
        <w:ind w:left="357" w:hanging="357"/>
        <w:jc w:val="both"/>
        <w:rPr>
          <w:rFonts w:ascii="Cambria" w:hAnsi="Cambria"/>
          <w:b/>
          <w:sz w:val="24"/>
          <w:szCs w:val="24"/>
        </w:rPr>
      </w:pPr>
      <w:bookmarkStart w:id="3" w:name="_Toc238208706"/>
      <w:r w:rsidRPr="00AC1F14">
        <w:rPr>
          <w:rFonts w:ascii="Cambria" w:hAnsi="Cambria"/>
          <w:b/>
          <w:sz w:val="24"/>
          <w:szCs w:val="24"/>
        </w:rPr>
        <w:lastRenderedPageBreak/>
        <w:t>Resumen ejecutivo</w:t>
      </w:r>
      <w:bookmarkEnd w:id="2"/>
      <w:bookmarkEnd w:id="3"/>
    </w:p>
    <w:p w14:paraId="25878DB5" w14:textId="084D722E" w:rsidR="00735CFD" w:rsidRPr="00AC1F14" w:rsidRDefault="00A17CD3" w:rsidP="00DD79EC">
      <w:pPr>
        <w:spacing w:after="120" w:line="240" w:lineRule="auto"/>
        <w:jc w:val="both"/>
        <w:rPr>
          <w:i/>
          <w:iCs/>
          <w:sz w:val="24"/>
          <w:szCs w:val="24"/>
        </w:rPr>
      </w:pPr>
      <w:r w:rsidRPr="00AC1F14">
        <w:rPr>
          <w:i/>
          <w:iCs/>
          <w:sz w:val="24"/>
          <w:szCs w:val="24"/>
        </w:rPr>
        <w:t>[</w:t>
      </w:r>
      <w:r w:rsidR="00735CFD" w:rsidRPr="00AC1F14">
        <w:rPr>
          <w:i/>
          <w:iCs/>
          <w:sz w:val="24"/>
          <w:szCs w:val="24"/>
        </w:rPr>
        <w:t>En esta sección el solicitante elaborará un resumen ejecutivo</w:t>
      </w:r>
      <w:r w:rsidR="00DD1E1D">
        <w:rPr>
          <w:i/>
          <w:iCs/>
          <w:sz w:val="24"/>
          <w:szCs w:val="24"/>
        </w:rPr>
        <w:t xml:space="preserve"> de la propuesta</w:t>
      </w:r>
      <w:r w:rsidR="00735CFD" w:rsidRPr="00AC1F14">
        <w:rPr>
          <w:i/>
          <w:iCs/>
          <w:sz w:val="24"/>
          <w:szCs w:val="24"/>
        </w:rPr>
        <w:t>.</w:t>
      </w:r>
      <w:r w:rsidRPr="00AC1F14">
        <w:rPr>
          <w:i/>
          <w:iCs/>
          <w:sz w:val="24"/>
          <w:szCs w:val="24"/>
        </w:rPr>
        <w:t>]</w:t>
      </w:r>
    </w:p>
    <w:p w14:paraId="5A5FC864" w14:textId="1E21FD18" w:rsidR="00735CFD" w:rsidRPr="00AC1F14" w:rsidRDefault="000A05AD" w:rsidP="00EB32AD">
      <w:pPr>
        <w:spacing w:after="160" w:line="259" w:lineRule="auto"/>
        <w:rPr>
          <w:sz w:val="24"/>
          <w:szCs w:val="24"/>
        </w:rPr>
      </w:pPr>
      <w:r>
        <w:rPr>
          <w:sz w:val="24"/>
          <w:szCs w:val="24"/>
        </w:rPr>
        <w:br w:type="page"/>
      </w:r>
    </w:p>
    <w:p w14:paraId="53FA92DD" w14:textId="47595425" w:rsidR="00BE0D9F" w:rsidRDefault="00BE0D9F" w:rsidP="00543502">
      <w:pPr>
        <w:pStyle w:val="Ttulo1"/>
        <w:numPr>
          <w:ilvl w:val="0"/>
          <w:numId w:val="1"/>
        </w:numPr>
        <w:spacing w:before="0" w:after="120"/>
        <w:ind w:left="357" w:hanging="357"/>
        <w:jc w:val="both"/>
        <w:rPr>
          <w:rFonts w:ascii="Cambria" w:hAnsi="Cambria"/>
          <w:b/>
          <w:sz w:val="24"/>
          <w:szCs w:val="24"/>
        </w:rPr>
      </w:pPr>
      <w:bookmarkStart w:id="4" w:name="_Toc238208707"/>
      <w:r>
        <w:rPr>
          <w:rFonts w:ascii="Cambria" w:hAnsi="Cambria"/>
          <w:b/>
          <w:sz w:val="24"/>
          <w:szCs w:val="24"/>
        </w:rPr>
        <w:lastRenderedPageBreak/>
        <w:t>Adecuación de la propuesta</w:t>
      </w:r>
      <w:r w:rsidR="002429B8">
        <w:rPr>
          <w:rFonts w:ascii="Cambria" w:hAnsi="Cambria"/>
          <w:b/>
          <w:sz w:val="24"/>
          <w:szCs w:val="24"/>
        </w:rPr>
        <w:t xml:space="preserve"> al objeto de la Convocatoria y sus Bases regulador</w:t>
      </w:r>
      <w:r w:rsidR="00DD79EC">
        <w:rPr>
          <w:rFonts w:ascii="Cambria" w:hAnsi="Cambria"/>
          <w:b/>
          <w:sz w:val="24"/>
          <w:szCs w:val="24"/>
        </w:rPr>
        <w:t>as</w:t>
      </w:r>
      <w:bookmarkEnd w:id="4"/>
    </w:p>
    <w:p w14:paraId="278B96F1" w14:textId="77777777" w:rsidR="00C665D4" w:rsidRDefault="00BE0D9F" w:rsidP="004175C8">
      <w:pPr>
        <w:rPr>
          <w:i/>
          <w:iCs/>
          <w:sz w:val="24"/>
          <w:szCs w:val="24"/>
        </w:rPr>
      </w:pPr>
      <w:r w:rsidRPr="00DD79EC">
        <w:rPr>
          <w:i/>
          <w:iCs/>
          <w:sz w:val="24"/>
          <w:szCs w:val="24"/>
        </w:rPr>
        <w:t xml:space="preserve">[En esta sección se deberá incluir la información en relación con la adecuación de la solicitud al objeto definido en la </w:t>
      </w:r>
      <w:r w:rsidR="0009622C">
        <w:rPr>
          <w:i/>
          <w:iCs/>
          <w:sz w:val="24"/>
          <w:szCs w:val="24"/>
        </w:rPr>
        <w:t>C</w:t>
      </w:r>
      <w:r w:rsidRPr="00DD79EC">
        <w:rPr>
          <w:i/>
          <w:iCs/>
          <w:sz w:val="24"/>
          <w:szCs w:val="24"/>
        </w:rPr>
        <w:t xml:space="preserve">onvocatoria y sus </w:t>
      </w:r>
      <w:r w:rsidR="0009622C">
        <w:rPr>
          <w:i/>
          <w:iCs/>
          <w:sz w:val="24"/>
          <w:szCs w:val="24"/>
        </w:rPr>
        <w:t>B</w:t>
      </w:r>
      <w:r w:rsidRPr="00DD79EC">
        <w:rPr>
          <w:i/>
          <w:iCs/>
          <w:sz w:val="24"/>
          <w:szCs w:val="24"/>
        </w:rPr>
        <w:t xml:space="preserve">ases reguladoras. </w:t>
      </w:r>
    </w:p>
    <w:p w14:paraId="5CD0FB62" w14:textId="330BC638" w:rsidR="00BE0D9F" w:rsidRPr="003620F4" w:rsidRDefault="00BE0D9F" w:rsidP="004175C8">
      <w:pPr>
        <w:rPr>
          <w:i/>
          <w:iCs/>
          <w:sz w:val="24"/>
          <w:szCs w:val="24"/>
        </w:rPr>
      </w:pPr>
      <w:r w:rsidRPr="00CB66AB">
        <w:rPr>
          <w:i/>
          <w:iCs/>
          <w:sz w:val="24"/>
          <w:szCs w:val="24"/>
        </w:rPr>
        <w:t>Para la valoración de este criterio los solicitantes deberán incorporar en la memoria técnica no solo la descripción técnica de la infraestructura</w:t>
      </w:r>
      <w:r w:rsidR="0021234F">
        <w:rPr>
          <w:i/>
          <w:iCs/>
          <w:sz w:val="24"/>
          <w:szCs w:val="24"/>
        </w:rPr>
        <w:t xml:space="preserve"> </w:t>
      </w:r>
      <w:r w:rsidR="004B5F19">
        <w:rPr>
          <w:i/>
          <w:iCs/>
          <w:sz w:val="24"/>
          <w:szCs w:val="24"/>
        </w:rPr>
        <w:t>(en el subapartado 3.1.1 dentro del apartado de Solidez técnica)</w:t>
      </w:r>
      <w:r w:rsidRPr="00CB66AB">
        <w:rPr>
          <w:i/>
          <w:iCs/>
          <w:sz w:val="24"/>
          <w:szCs w:val="24"/>
        </w:rPr>
        <w:t xml:space="preserve">, sino también el </w:t>
      </w:r>
      <w:r w:rsidRPr="003620F4">
        <w:rPr>
          <w:i/>
          <w:iCs/>
          <w:sz w:val="24"/>
          <w:szCs w:val="24"/>
        </w:rPr>
        <w:t>uso previsto y el modelo de gestión de la misma</w:t>
      </w:r>
      <w:r w:rsidR="000A05AD" w:rsidRPr="003620F4">
        <w:rPr>
          <w:i/>
          <w:iCs/>
          <w:sz w:val="24"/>
          <w:szCs w:val="24"/>
        </w:rPr>
        <w:t>.</w:t>
      </w:r>
    </w:p>
    <w:p w14:paraId="4116757C" w14:textId="77777777" w:rsidR="004175C8" w:rsidRPr="00CB66AB" w:rsidRDefault="000A05AD" w:rsidP="00DD79EC">
      <w:pPr>
        <w:rPr>
          <w:i/>
          <w:iCs/>
          <w:sz w:val="24"/>
          <w:szCs w:val="24"/>
        </w:rPr>
      </w:pPr>
      <w:r w:rsidRPr="00CB66AB">
        <w:rPr>
          <w:i/>
          <w:iCs/>
          <w:sz w:val="24"/>
          <w:szCs w:val="24"/>
        </w:rPr>
        <w:t xml:space="preserve">En el caso de las ayudas destinadas a la construcción y mejora de infraestructuras para la investigación los solicitantes deberán incluir los </w:t>
      </w:r>
      <w:r w:rsidRPr="003620F4">
        <w:rPr>
          <w:i/>
          <w:iCs/>
          <w:sz w:val="24"/>
          <w:szCs w:val="24"/>
          <w:u w:val="single"/>
        </w:rPr>
        <w:t>proyectos, líneas de investigación o actividades científicas que se beneficiarán del uso de la infraestructura</w:t>
      </w:r>
      <w:r w:rsidRPr="00CB66AB">
        <w:rPr>
          <w:i/>
          <w:iCs/>
          <w:sz w:val="24"/>
          <w:szCs w:val="24"/>
        </w:rPr>
        <w:t xml:space="preserve">, así como el impacto esperado sobre las capacidades de investigación existentes o futuras. Así mismo deberán incluir una descripción de los </w:t>
      </w:r>
      <w:r w:rsidRPr="003620F4">
        <w:rPr>
          <w:i/>
          <w:iCs/>
          <w:sz w:val="24"/>
          <w:szCs w:val="24"/>
          <w:u w:val="single"/>
        </w:rPr>
        <w:t>recursos organizativos, técnicos y humanos</w:t>
      </w:r>
      <w:r w:rsidRPr="00CB66AB">
        <w:rPr>
          <w:i/>
          <w:iCs/>
          <w:sz w:val="24"/>
          <w:szCs w:val="24"/>
        </w:rPr>
        <w:t xml:space="preserve"> de los que disponen, o prevén disponer, para su adecuada operación una vez puesta en funcionamiento.</w:t>
      </w:r>
    </w:p>
    <w:p w14:paraId="10E9CBC1" w14:textId="455360BC" w:rsidR="00EC0B77" w:rsidRDefault="004175C8">
      <w:pPr>
        <w:rPr>
          <w:b/>
          <w:bCs/>
          <w:i/>
          <w:iCs/>
          <w:sz w:val="24"/>
          <w:szCs w:val="24"/>
          <w:u w:val="single"/>
        </w:rPr>
      </w:pPr>
      <w:r w:rsidRPr="00DD79EC">
        <w:rPr>
          <w:b/>
          <w:bCs/>
          <w:i/>
          <w:iCs/>
          <w:sz w:val="24"/>
          <w:szCs w:val="24"/>
          <w:u w:val="single"/>
        </w:rPr>
        <w:t>La no adecuación</w:t>
      </w:r>
      <w:r w:rsidRPr="004175C8">
        <w:rPr>
          <w:b/>
          <w:bCs/>
          <w:i/>
          <w:iCs/>
          <w:sz w:val="24"/>
          <w:szCs w:val="24"/>
          <w:u w:val="single"/>
        </w:rPr>
        <w:t xml:space="preserve"> de la</w:t>
      </w:r>
      <w:r w:rsidRPr="00781693">
        <w:rPr>
          <w:b/>
          <w:bCs/>
          <w:i/>
          <w:iCs/>
          <w:sz w:val="24"/>
          <w:szCs w:val="24"/>
          <w:u w:val="single"/>
        </w:rPr>
        <w:t xml:space="preserve"> solicitud al objeto definido </w:t>
      </w:r>
      <w:r w:rsidR="003754E9">
        <w:rPr>
          <w:b/>
          <w:bCs/>
          <w:i/>
          <w:iCs/>
          <w:sz w:val="24"/>
          <w:szCs w:val="24"/>
          <w:u w:val="single"/>
        </w:rPr>
        <w:t>en la convocatoria para el año 2026</w:t>
      </w:r>
      <w:r w:rsidRPr="00781693">
        <w:rPr>
          <w:b/>
          <w:bCs/>
          <w:i/>
          <w:iCs/>
          <w:sz w:val="24"/>
          <w:szCs w:val="24"/>
          <w:u w:val="single"/>
        </w:rPr>
        <w:t xml:space="preserve"> y sus </w:t>
      </w:r>
      <w:r w:rsidR="003754E9">
        <w:rPr>
          <w:b/>
          <w:bCs/>
          <w:i/>
          <w:iCs/>
          <w:sz w:val="24"/>
          <w:szCs w:val="24"/>
          <w:u w:val="single"/>
        </w:rPr>
        <w:t>B</w:t>
      </w:r>
      <w:r w:rsidRPr="00781693">
        <w:rPr>
          <w:b/>
          <w:bCs/>
          <w:i/>
          <w:iCs/>
          <w:sz w:val="24"/>
          <w:szCs w:val="24"/>
          <w:u w:val="single"/>
        </w:rPr>
        <w:t>ases reguladoras</w:t>
      </w:r>
      <w:r>
        <w:rPr>
          <w:b/>
          <w:bCs/>
          <w:i/>
          <w:iCs/>
          <w:sz w:val="24"/>
          <w:szCs w:val="24"/>
          <w:u w:val="single"/>
        </w:rPr>
        <w:t xml:space="preserve"> será motivo de exclusión.</w:t>
      </w:r>
    </w:p>
    <w:p w14:paraId="077CAF66" w14:textId="33671F2B" w:rsidR="000A05AD" w:rsidRDefault="00EC0B77">
      <w:pPr>
        <w:rPr>
          <w:i/>
          <w:iCs/>
          <w:sz w:val="24"/>
          <w:szCs w:val="24"/>
        </w:rPr>
      </w:pPr>
      <w:r w:rsidRPr="00AC1F14">
        <w:rPr>
          <w:i/>
          <w:iCs/>
          <w:sz w:val="24"/>
          <w:szCs w:val="24"/>
        </w:rPr>
        <w:t xml:space="preserve">El solicitante </w:t>
      </w:r>
      <w:r>
        <w:rPr>
          <w:i/>
          <w:iCs/>
          <w:sz w:val="24"/>
          <w:szCs w:val="24"/>
        </w:rPr>
        <w:t>podrá a</w:t>
      </w:r>
      <w:r w:rsidR="00A82505">
        <w:rPr>
          <w:i/>
          <w:iCs/>
          <w:sz w:val="24"/>
          <w:szCs w:val="24"/>
        </w:rPr>
        <w:t>justar</w:t>
      </w:r>
      <w:r>
        <w:rPr>
          <w:i/>
          <w:iCs/>
          <w:sz w:val="24"/>
          <w:szCs w:val="24"/>
        </w:rPr>
        <w:t xml:space="preserve"> l</w:t>
      </w:r>
      <w:r w:rsidR="00807E9E">
        <w:rPr>
          <w:i/>
          <w:iCs/>
          <w:sz w:val="24"/>
          <w:szCs w:val="24"/>
        </w:rPr>
        <w:t>as subsecciones indicadas a continuación</w:t>
      </w:r>
      <w:r>
        <w:rPr>
          <w:i/>
          <w:iCs/>
          <w:sz w:val="24"/>
          <w:szCs w:val="24"/>
        </w:rPr>
        <w:t>, adaptándolas conforme al alcance de su propuesta y facilitando cuanta información considere relevante.</w:t>
      </w:r>
      <w:r w:rsidR="000A05AD" w:rsidRPr="000A05AD">
        <w:rPr>
          <w:i/>
          <w:iCs/>
          <w:sz w:val="24"/>
          <w:szCs w:val="24"/>
        </w:rPr>
        <w:t>]</w:t>
      </w:r>
    </w:p>
    <w:p w14:paraId="1A8F0779" w14:textId="77777777" w:rsidR="00EC0B77" w:rsidRDefault="00EC0B77" w:rsidP="00C665D4">
      <w:pPr>
        <w:pStyle w:val="Ttulo1"/>
        <w:numPr>
          <w:ilvl w:val="1"/>
          <w:numId w:val="1"/>
        </w:numPr>
        <w:spacing w:before="0" w:after="120"/>
        <w:jc w:val="both"/>
        <w:rPr>
          <w:b/>
          <w:bCs/>
          <w:i/>
          <w:iCs/>
          <w:sz w:val="24"/>
          <w:szCs w:val="24"/>
        </w:rPr>
      </w:pPr>
      <w:bookmarkStart w:id="5" w:name="_Toc238208708"/>
      <w:r>
        <w:rPr>
          <w:b/>
          <w:bCs/>
          <w:i/>
          <w:iCs/>
          <w:sz w:val="24"/>
          <w:szCs w:val="24"/>
        </w:rPr>
        <w:t>Uso previsto de la Infraestructura</w:t>
      </w:r>
      <w:bookmarkEnd w:id="5"/>
    </w:p>
    <w:p w14:paraId="7686B1E1" w14:textId="2DE3E32D" w:rsidR="00C665D4" w:rsidRPr="00DD79EC" w:rsidRDefault="00C665D4" w:rsidP="00DD79EC">
      <w:pPr>
        <w:pStyle w:val="Ttulo1"/>
        <w:numPr>
          <w:ilvl w:val="2"/>
          <w:numId w:val="1"/>
        </w:numPr>
        <w:spacing w:before="0" w:after="120"/>
        <w:jc w:val="both"/>
        <w:rPr>
          <w:rFonts w:ascii="Cambria" w:hAnsi="Cambria"/>
          <w:b/>
          <w:i/>
          <w:iCs/>
          <w:sz w:val="24"/>
          <w:szCs w:val="24"/>
        </w:rPr>
      </w:pPr>
      <w:bookmarkStart w:id="6" w:name="_Toc238208709"/>
      <w:r w:rsidRPr="00DD79EC">
        <w:rPr>
          <w:rFonts w:ascii="Cambria" w:hAnsi="Cambria"/>
          <w:b/>
          <w:i/>
          <w:iCs/>
          <w:sz w:val="24"/>
          <w:szCs w:val="24"/>
        </w:rPr>
        <w:t>Proyectos, líneas de investigación o actividades científicas</w:t>
      </w:r>
      <w:bookmarkEnd w:id="6"/>
    </w:p>
    <w:p w14:paraId="61635559" w14:textId="03D7ABF6" w:rsidR="00EC0B77" w:rsidRPr="00DD79EC" w:rsidRDefault="00EC0B77" w:rsidP="00EC0B77">
      <w:pPr>
        <w:rPr>
          <w:i/>
          <w:iCs/>
          <w:sz w:val="24"/>
          <w:szCs w:val="24"/>
        </w:rPr>
      </w:pPr>
      <w:r w:rsidRPr="00DD79EC">
        <w:rPr>
          <w:i/>
          <w:iCs/>
          <w:sz w:val="24"/>
          <w:szCs w:val="24"/>
        </w:rPr>
        <w:t>[En esta sección se debe</w:t>
      </w:r>
      <w:r>
        <w:rPr>
          <w:i/>
          <w:iCs/>
          <w:sz w:val="24"/>
          <w:szCs w:val="24"/>
        </w:rPr>
        <w:t xml:space="preserve">n incluir </w:t>
      </w:r>
      <w:r w:rsidRPr="00EC0B77">
        <w:rPr>
          <w:i/>
          <w:iCs/>
          <w:sz w:val="24"/>
          <w:szCs w:val="24"/>
        </w:rPr>
        <w:t>los proyectos, líneas de investigación o actividades científicas que se beneficiarán del uso de la infraestructura</w:t>
      </w:r>
      <w:r w:rsidRPr="00DD79EC">
        <w:rPr>
          <w:i/>
          <w:iCs/>
          <w:sz w:val="24"/>
          <w:szCs w:val="24"/>
        </w:rPr>
        <w:t>.]</w:t>
      </w:r>
    </w:p>
    <w:p w14:paraId="2568B258" w14:textId="77777777" w:rsidR="00EC0B77" w:rsidRPr="00DD79EC" w:rsidRDefault="00C665D4" w:rsidP="00DD79EC">
      <w:pPr>
        <w:pStyle w:val="Ttulo1"/>
        <w:numPr>
          <w:ilvl w:val="2"/>
          <w:numId w:val="1"/>
        </w:numPr>
        <w:spacing w:before="0" w:after="120"/>
        <w:jc w:val="both"/>
        <w:rPr>
          <w:rFonts w:ascii="Cambria" w:hAnsi="Cambria"/>
          <w:b/>
          <w:i/>
          <w:iCs/>
          <w:sz w:val="24"/>
          <w:szCs w:val="24"/>
        </w:rPr>
      </w:pPr>
      <w:bookmarkStart w:id="7" w:name="_Toc238208710"/>
      <w:r w:rsidRPr="00DD79EC">
        <w:rPr>
          <w:rFonts w:ascii="Cambria" w:hAnsi="Cambria"/>
          <w:b/>
          <w:i/>
          <w:iCs/>
          <w:sz w:val="24"/>
          <w:szCs w:val="24"/>
        </w:rPr>
        <w:t>Impacto esperado sobre las capacidades de investigación (existentes y futuras)</w:t>
      </w:r>
      <w:bookmarkEnd w:id="7"/>
    </w:p>
    <w:p w14:paraId="2BF39BE3" w14:textId="46A73B43" w:rsidR="00EC0B77" w:rsidRPr="00DD79EC" w:rsidRDefault="00EC0B77" w:rsidP="00DD79EC">
      <w:pPr>
        <w:rPr>
          <w:i/>
          <w:iCs/>
          <w:sz w:val="24"/>
          <w:szCs w:val="24"/>
        </w:rPr>
      </w:pPr>
      <w:r w:rsidRPr="00DD79EC">
        <w:rPr>
          <w:i/>
          <w:iCs/>
          <w:sz w:val="24"/>
          <w:szCs w:val="24"/>
        </w:rPr>
        <w:t xml:space="preserve">[En esta sección se debe </w:t>
      </w:r>
      <w:r>
        <w:rPr>
          <w:i/>
          <w:iCs/>
          <w:sz w:val="24"/>
          <w:szCs w:val="24"/>
        </w:rPr>
        <w:t>describir el</w:t>
      </w:r>
      <w:r w:rsidRPr="00EC0B77">
        <w:rPr>
          <w:i/>
          <w:iCs/>
          <w:sz w:val="24"/>
          <w:szCs w:val="24"/>
        </w:rPr>
        <w:t xml:space="preserve"> impacto esperado sobre las capacidades de investigación existentes o futuras</w:t>
      </w:r>
      <w:r w:rsidRPr="00DD79EC">
        <w:rPr>
          <w:i/>
          <w:iCs/>
          <w:sz w:val="24"/>
          <w:szCs w:val="24"/>
        </w:rPr>
        <w:t>.]</w:t>
      </w:r>
    </w:p>
    <w:p w14:paraId="1D445BEE" w14:textId="2787CF21" w:rsidR="00EC0B77" w:rsidRPr="00DD79EC" w:rsidRDefault="00EC0B77" w:rsidP="00620479">
      <w:pPr>
        <w:pStyle w:val="Ttulo1"/>
        <w:numPr>
          <w:ilvl w:val="1"/>
          <w:numId w:val="1"/>
        </w:numPr>
        <w:spacing w:before="0" w:after="120"/>
        <w:jc w:val="both"/>
        <w:rPr>
          <w:b/>
          <w:bCs/>
          <w:i/>
          <w:iCs/>
          <w:sz w:val="24"/>
          <w:szCs w:val="24"/>
        </w:rPr>
      </w:pPr>
      <w:bookmarkStart w:id="8" w:name="_Toc238208711"/>
      <w:r w:rsidRPr="00DD79EC">
        <w:rPr>
          <w:b/>
          <w:bCs/>
          <w:i/>
          <w:iCs/>
          <w:sz w:val="24"/>
          <w:szCs w:val="24"/>
        </w:rPr>
        <w:t>Modelo de gestión de la Infraestructura</w:t>
      </w:r>
      <w:bookmarkEnd w:id="8"/>
    </w:p>
    <w:p w14:paraId="3CB46054" w14:textId="05EAD6F0" w:rsidR="00EC0B77" w:rsidRPr="00DD79EC" w:rsidRDefault="00EC0B77" w:rsidP="00DD79EC">
      <w:pPr>
        <w:pStyle w:val="Ttulo1"/>
        <w:numPr>
          <w:ilvl w:val="2"/>
          <w:numId w:val="1"/>
        </w:numPr>
        <w:spacing w:before="0" w:after="120"/>
        <w:jc w:val="both"/>
        <w:rPr>
          <w:rFonts w:ascii="Cambria" w:hAnsi="Cambria"/>
          <w:b/>
          <w:i/>
          <w:iCs/>
          <w:sz w:val="24"/>
          <w:szCs w:val="24"/>
        </w:rPr>
      </w:pPr>
      <w:bookmarkStart w:id="9" w:name="_Toc238208712"/>
      <w:r w:rsidRPr="00DD79EC">
        <w:rPr>
          <w:rFonts w:ascii="Cambria" w:hAnsi="Cambria"/>
          <w:b/>
          <w:i/>
          <w:iCs/>
          <w:sz w:val="24"/>
          <w:szCs w:val="24"/>
        </w:rPr>
        <w:t>Recursos organizativos, técnicos y humanos</w:t>
      </w:r>
      <w:bookmarkEnd w:id="9"/>
    </w:p>
    <w:p w14:paraId="38CCBF84" w14:textId="0AA36DFD" w:rsidR="00EC0B77" w:rsidRPr="00DD79EC" w:rsidRDefault="00EC0B77" w:rsidP="00DD79EC">
      <w:pPr>
        <w:rPr>
          <w:i/>
          <w:iCs/>
          <w:sz w:val="24"/>
          <w:szCs w:val="24"/>
        </w:rPr>
      </w:pPr>
      <w:r w:rsidRPr="00DD79EC">
        <w:rPr>
          <w:i/>
          <w:iCs/>
          <w:sz w:val="24"/>
          <w:szCs w:val="24"/>
        </w:rPr>
        <w:t>[En esta sección se debe</w:t>
      </w:r>
      <w:r>
        <w:rPr>
          <w:i/>
          <w:iCs/>
          <w:sz w:val="24"/>
          <w:szCs w:val="24"/>
        </w:rPr>
        <w:t xml:space="preserve">n describir </w:t>
      </w:r>
      <w:r w:rsidRPr="00EC0B77">
        <w:rPr>
          <w:i/>
          <w:iCs/>
          <w:sz w:val="24"/>
          <w:szCs w:val="24"/>
        </w:rPr>
        <w:t xml:space="preserve">los recursos organizativos, técnicos y humanos de los que </w:t>
      </w:r>
      <w:r w:rsidR="00F659BB">
        <w:rPr>
          <w:i/>
          <w:iCs/>
          <w:sz w:val="24"/>
          <w:szCs w:val="24"/>
        </w:rPr>
        <w:t xml:space="preserve">se </w:t>
      </w:r>
      <w:r w:rsidRPr="00EC0B77">
        <w:rPr>
          <w:i/>
          <w:iCs/>
          <w:sz w:val="24"/>
          <w:szCs w:val="24"/>
        </w:rPr>
        <w:t>dispone, o prevé disponer, para su adecuada operación una vez puesta en funcionamiento</w:t>
      </w:r>
      <w:r w:rsidRPr="00DD79EC">
        <w:rPr>
          <w:i/>
          <w:iCs/>
          <w:sz w:val="24"/>
          <w:szCs w:val="24"/>
        </w:rPr>
        <w:t>.]</w:t>
      </w:r>
    </w:p>
    <w:p w14:paraId="4E3D3664" w14:textId="77777777" w:rsidR="00EC0B77" w:rsidRPr="00DD79EC" w:rsidRDefault="00EC0B77" w:rsidP="00DD79EC"/>
    <w:p w14:paraId="0154B868" w14:textId="42EEFA8F" w:rsidR="000A05AD" w:rsidRPr="00DD79EC" w:rsidRDefault="000A05AD" w:rsidP="00DD79EC">
      <w:pPr>
        <w:spacing w:after="160" w:line="259" w:lineRule="auto"/>
        <w:rPr>
          <w:i/>
          <w:iCs/>
          <w:sz w:val="24"/>
          <w:szCs w:val="24"/>
        </w:rPr>
      </w:pPr>
      <w:r>
        <w:rPr>
          <w:i/>
          <w:iCs/>
          <w:sz w:val="24"/>
          <w:szCs w:val="24"/>
        </w:rPr>
        <w:br w:type="page"/>
      </w:r>
    </w:p>
    <w:p w14:paraId="237D9C87" w14:textId="18F745E8" w:rsidR="00DD45B1" w:rsidRPr="00435B9D" w:rsidRDefault="00435B9D" w:rsidP="00543502">
      <w:pPr>
        <w:pStyle w:val="Ttulo1"/>
        <w:numPr>
          <w:ilvl w:val="0"/>
          <w:numId w:val="1"/>
        </w:numPr>
        <w:spacing w:before="0" w:after="120"/>
        <w:ind w:left="357" w:hanging="357"/>
        <w:jc w:val="both"/>
        <w:rPr>
          <w:rFonts w:ascii="Cambria" w:hAnsi="Cambria"/>
          <w:b/>
          <w:sz w:val="24"/>
          <w:szCs w:val="24"/>
        </w:rPr>
      </w:pPr>
      <w:bookmarkStart w:id="10" w:name="_Toc238208713"/>
      <w:r w:rsidRPr="00435B9D">
        <w:rPr>
          <w:rFonts w:ascii="Cambria" w:hAnsi="Cambria"/>
          <w:b/>
          <w:sz w:val="24"/>
          <w:szCs w:val="24"/>
        </w:rPr>
        <w:lastRenderedPageBreak/>
        <w:t>Potencial transformador de la propuesta</w:t>
      </w:r>
      <w:bookmarkEnd w:id="10"/>
    </w:p>
    <w:p w14:paraId="6B61D357" w14:textId="6C75D732" w:rsidR="00435B9D" w:rsidRPr="00DD79EC" w:rsidRDefault="00435B9D" w:rsidP="00DD79EC">
      <w:pPr>
        <w:rPr>
          <w:i/>
          <w:iCs/>
          <w:sz w:val="24"/>
          <w:szCs w:val="24"/>
        </w:rPr>
      </w:pPr>
      <w:r w:rsidRPr="000A05AD">
        <w:rPr>
          <w:i/>
          <w:iCs/>
          <w:sz w:val="24"/>
          <w:szCs w:val="24"/>
        </w:rPr>
        <w:t>[</w:t>
      </w:r>
      <w:r w:rsidRPr="004B5F19">
        <w:rPr>
          <w:i/>
          <w:iCs/>
          <w:sz w:val="24"/>
          <w:szCs w:val="24"/>
        </w:rPr>
        <w:t xml:space="preserve">En esta sección se debe incluir la información relación con </w:t>
      </w:r>
      <w:proofErr w:type="gramStart"/>
      <w:r w:rsidR="004F2783">
        <w:rPr>
          <w:i/>
          <w:iCs/>
          <w:sz w:val="24"/>
          <w:szCs w:val="24"/>
        </w:rPr>
        <w:t xml:space="preserve">el </w:t>
      </w:r>
      <w:r w:rsidR="004F2783" w:rsidRPr="004B5F19">
        <w:rPr>
          <w:i/>
          <w:iCs/>
          <w:sz w:val="24"/>
          <w:szCs w:val="24"/>
        </w:rPr>
        <w:t xml:space="preserve"> </w:t>
      </w:r>
      <w:r w:rsidRPr="004B5F19">
        <w:rPr>
          <w:i/>
          <w:iCs/>
          <w:sz w:val="24"/>
          <w:szCs w:val="24"/>
        </w:rPr>
        <w:t>potencial</w:t>
      </w:r>
      <w:proofErr w:type="gramEnd"/>
      <w:r w:rsidRPr="004B5F19">
        <w:rPr>
          <w:i/>
          <w:iCs/>
          <w:sz w:val="24"/>
          <w:szCs w:val="24"/>
        </w:rPr>
        <w:t xml:space="preserve"> transformador de la propuesta, entendido como su capacidad para desarrollar, consolidar o ampliar el desarrollo de un ecosistema de investigación e innovación vinculado a los ámbitos tecnológicos correspondientes y a las tecnologías de doble uso seleccionadas</w:t>
      </w:r>
      <w:r w:rsidRPr="000A05AD">
        <w:rPr>
          <w:i/>
          <w:iCs/>
          <w:sz w:val="24"/>
          <w:szCs w:val="24"/>
        </w:rPr>
        <w:t>.]</w:t>
      </w:r>
    </w:p>
    <w:p w14:paraId="4C1191D3" w14:textId="48A5F804" w:rsidR="00435B9D" w:rsidRPr="00D65CD7" w:rsidRDefault="00435B9D" w:rsidP="003620F4">
      <w:pPr>
        <w:pStyle w:val="Ttulo1"/>
        <w:numPr>
          <w:ilvl w:val="1"/>
          <w:numId w:val="1"/>
        </w:numPr>
        <w:spacing w:before="0" w:after="120"/>
        <w:jc w:val="both"/>
        <w:rPr>
          <w:rFonts w:ascii="Cambria" w:hAnsi="Cambria"/>
          <w:b/>
          <w:i/>
          <w:iCs/>
          <w:sz w:val="24"/>
          <w:szCs w:val="24"/>
        </w:rPr>
      </w:pPr>
      <w:bookmarkStart w:id="11" w:name="_Toc238208714"/>
      <w:r w:rsidRPr="00D65CD7">
        <w:rPr>
          <w:rFonts w:ascii="Cambria" w:hAnsi="Cambria"/>
          <w:b/>
          <w:i/>
          <w:iCs/>
          <w:sz w:val="24"/>
          <w:szCs w:val="24"/>
        </w:rPr>
        <w:t>Solidez técnica</w:t>
      </w:r>
      <w:bookmarkEnd w:id="11"/>
    </w:p>
    <w:p w14:paraId="348BC631" w14:textId="0E8BBA8D" w:rsidR="00313525" w:rsidRDefault="00754061" w:rsidP="00754061">
      <w:pPr>
        <w:rPr>
          <w:i/>
          <w:iCs/>
          <w:sz w:val="24"/>
          <w:szCs w:val="24"/>
        </w:rPr>
      </w:pPr>
      <w:r w:rsidRPr="00AC1F14">
        <w:rPr>
          <w:i/>
          <w:iCs/>
          <w:sz w:val="24"/>
          <w:szCs w:val="24"/>
        </w:rPr>
        <w:t>[En esta sección se debe incluir la información necesaria para la valoración del criterio 1.</w:t>
      </w:r>
      <w:r>
        <w:rPr>
          <w:i/>
          <w:iCs/>
          <w:sz w:val="24"/>
          <w:szCs w:val="24"/>
        </w:rPr>
        <w:t xml:space="preserve">1 de las </w:t>
      </w:r>
      <w:r w:rsidR="00ED53EE">
        <w:rPr>
          <w:i/>
          <w:iCs/>
          <w:sz w:val="24"/>
          <w:szCs w:val="24"/>
        </w:rPr>
        <w:t xml:space="preserve">del artículo 23 de las </w:t>
      </w:r>
      <w:r>
        <w:rPr>
          <w:i/>
          <w:iCs/>
          <w:sz w:val="24"/>
          <w:szCs w:val="24"/>
        </w:rPr>
        <w:t>Bases reguladoras.</w:t>
      </w:r>
    </w:p>
    <w:p w14:paraId="6E17BFE8" w14:textId="7059346D" w:rsidR="00754061" w:rsidRDefault="00C53313" w:rsidP="00DD79EC">
      <w:pPr>
        <w:rPr>
          <w:i/>
          <w:iCs/>
          <w:sz w:val="24"/>
          <w:szCs w:val="24"/>
        </w:rPr>
      </w:pPr>
      <w:r w:rsidRPr="00C53313">
        <w:rPr>
          <w:i/>
          <w:iCs/>
          <w:sz w:val="24"/>
          <w:szCs w:val="24"/>
        </w:rPr>
        <w:t>Se valorará que la Infraestructura propuesta esté claramente definida, así como la pertinencia de los activos materiales e inmateriales incluidos, y su alineación con el estado de la técnica en los ámbitos tecnológicos y con las tecnologías de doble uso seleccionadas</w:t>
      </w:r>
      <w:r w:rsidR="00313525">
        <w:rPr>
          <w:i/>
          <w:iCs/>
          <w:sz w:val="24"/>
          <w:szCs w:val="24"/>
        </w:rPr>
        <w:t>.</w:t>
      </w:r>
      <w:r w:rsidR="00754061" w:rsidRPr="00AC1F14">
        <w:rPr>
          <w:i/>
          <w:iCs/>
          <w:sz w:val="24"/>
          <w:szCs w:val="24"/>
        </w:rPr>
        <w:t>]</w:t>
      </w:r>
    </w:p>
    <w:p w14:paraId="7E7C544B" w14:textId="293D3C93" w:rsidR="00313525" w:rsidRDefault="009B1B23" w:rsidP="00DD79EC">
      <w:pPr>
        <w:pStyle w:val="Ttulo1"/>
        <w:numPr>
          <w:ilvl w:val="2"/>
          <w:numId w:val="1"/>
        </w:numPr>
        <w:spacing w:before="0" w:after="120"/>
        <w:jc w:val="both"/>
        <w:rPr>
          <w:b/>
          <w:bCs/>
          <w:i/>
          <w:iCs/>
          <w:sz w:val="24"/>
          <w:szCs w:val="24"/>
        </w:rPr>
      </w:pPr>
      <w:bookmarkStart w:id="12" w:name="_Toc231904029"/>
      <w:bookmarkStart w:id="13" w:name="_Toc231905520"/>
      <w:bookmarkStart w:id="14" w:name="_Toc231905631"/>
      <w:bookmarkStart w:id="15" w:name="_Toc231908202"/>
      <w:bookmarkStart w:id="16" w:name="_Toc238208715"/>
      <w:bookmarkEnd w:id="12"/>
      <w:bookmarkEnd w:id="13"/>
      <w:bookmarkEnd w:id="14"/>
      <w:bookmarkEnd w:id="15"/>
      <w:r>
        <w:rPr>
          <w:b/>
          <w:bCs/>
          <w:i/>
          <w:iCs/>
          <w:sz w:val="24"/>
          <w:szCs w:val="24"/>
        </w:rPr>
        <w:t>Descripción de la Infraestructura</w:t>
      </w:r>
      <w:r w:rsidR="00077A90">
        <w:rPr>
          <w:b/>
          <w:bCs/>
          <w:i/>
          <w:iCs/>
          <w:sz w:val="24"/>
          <w:szCs w:val="24"/>
        </w:rPr>
        <w:t xml:space="preserve"> propuesta</w:t>
      </w:r>
      <w:bookmarkEnd w:id="16"/>
    </w:p>
    <w:p w14:paraId="5DC9F7D3" w14:textId="1D6CAE43" w:rsidR="00431C50" w:rsidRDefault="00580D7E" w:rsidP="00BB64DF">
      <w:pPr>
        <w:rPr>
          <w:i/>
          <w:iCs/>
          <w:sz w:val="24"/>
          <w:szCs w:val="24"/>
        </w:rPr>
      </w:pPr>
      <w:r w:rsidRPr="00AC1F14">
        <w:rPr>
          <w:i/>
          <w:iCs/>
          <w:sz w:val="24"/>
          <w:szCs w:val="24"/>
        </w:rPr>
        <w:t>[</w:t>
      </w:r>
      <w:r w:rsidR="00435B9D">
        <w:rPr>
          <w:i/>
          <w:iCs/>
          <w:sz w:val="24"/>
          <w:szCs w:val="24"/>
        </w:rPr>
        <w:t xml:space="preserve">En esta sección se </w:t>
      </w:r>
      <w:r w:rsidR="0009622C">
        <w:rPr>
          <w:i/>
          <w:iCs/>
          <w:sz w:val="24"/>
          <w:szCs w:val="24"/>
        </w:rPr>
        <w:t>debe incluir</w:t>
      </w:r>
      <w:r w:rsidR="00435B9D">
        <w:rPr>
          <w:i/>
          <w:iCs/>
          <w:sz w:val="24"/>
          <w:szCs w:val="24"/>
        </w:rPr>
        <w:t xml:space="preserve"> la</w:t>
      </w:r>
      <w:r w:rsidR="00077A90" w:rsidRPr="00C53313">
        <w:rPr>
          <w:i/>
          <w:iCs/>
          <w:sz w:val="24"/>
          <w:szCs w:val="24"/>
        </w:rPr>
        <w:t xml:space="preserve"> </w:t>
      </w:r>
      <w:r w:rsidR="00077A90" w:rsidRPr="00DD79EC">
        <w:rPr>
          <w:b/>
          <w:bCs/>
          <w:i/>
          <w:iCs/>
          <w:sz w:val="24"/>
          <w:szCs w:val="24"/>
          <w:u w:val="single"/>
        </w:rPr>
        <w:t>descripción de la Infraestructura propuesta</w:t>
      </w:r>
      <w:r w:rsidR="00077A90" w:rsidRPr="00435B9D">
        <w:rPr>
          <w:i/>
          <w:iCs/>
          <w:sz w:val="24"/>
          <w:szCs w:val="24"/>
        </w:rPr>
        <w:t>, identificando</w:t>
      </w:r>
      <w:r w:rsidR="00077A90" w:rsidRPr="00C53313">
        <w:rPr>
          <w:i/>
          <w:iCs/>
          <w:sz w:val="24"/>
          <w:szCs w:val="24"/>
        </w:rPr>
        <w:t xml:space="preserve"> los elementos que la conforman: activos materiales e inmateriales propuestos, ya vengan a conformar laboratorios tecnológicos, laboratorios de investigación, laboratorios de innovación, espacios de experimentación y/o entornos de pruebas controladas, etc. En esta relación, se deberán diferenciar los elementos preexistentes, en caso de que los hubiera, de aquellos que sean objeto de financiación</w:t>
      </w:r>
      <w:r w:rsidR="00077A90">
        <w:rPr>
          <w:i/>
          <w:iCs/>
          <w:sz w:val="24"/>
          <w:szCs w:val="24"/>
        </w:rPr>
        <w:t>.</w:t>
      </w:r>
    </w:p>
    <w:p w14:paraId="63315D6C" w14:textId="03BA3485" w:rsidR="00BB64DF" w:rsidRPr="00BB64DF" w:rsidRDefault="00431C50" w:rsidP="00BB64DF">
      <w:pPr>
        <w:rPr>
          <w:i/>
          <w:iCs/>
          <w:sz w:val="24"/>
          <w:szCs w:val="24"/>
        </w:rPr>
      </w:pPr>
      <w:r>
        <w:rPr>
          <w:i/>
          <w:iCs/>
          <w:sz w:val="24"/>
          <w:szCs w:val="24"/>
        </w:rPr>
        <w:t>A continuación, se recogen tablas orientativas con el fin de facilitar la preparación de la propuesta:</w:t>
      </w:r>
      <w:r w:rsidR="00077A90" w:rsidRPr="00AC1F14">
        <w:rPr>
          <w:i/>
          <w:iCs/>
          <w:sz w:val="24"/>
          <w:szCs w:val="24"/>
        </w:rPr>
        <w:t>]</w:t>
      </w:r>
    </w:p>
    <w:p w14:paraId="4B2345C2" w14:textId="11202CF0" w:rsidR="009B1B23" w:rsidRPr="00DD79EC" w:rsidRDefault="009B1B23" w:rsidP="009B1B23">
      <w:pPr>
        <w:rPr>
          <w:b/>
          <w:bCs/>
          <w:u w:val="single"/>
        </w:rPr>
      </w:pPr>
      <w:r w:rsidRPr="00DD79EC">
        <w:rPr>
          <w:b/>
          <w:bCs/>
          <w:u w:val="single"/>
        </w:rPr>
        <w:t>Activos prexistentes</w:t>
      </w:r>
      <w:r w:rsidR="00077A90" w:rsidRPr="00DD79EC">
        <w:rPr>
          <w:b/>
          <w:bCs/>
          <w:u w:val="single"/>
        </w:rPr>
        <w:t xml:space="preserve"> (si existen)</w:t>
      </w:r>
      <w:r w:rsidRPr="00DD79EC">
        <w:rPr>
          <w:b/>
          <w:bCs/>
          <w:u w:val="single"/>
        </w:rPr>
        <w:t>:</w:t>
      </w:r>
    </w:p>
    <w:tbl>
      <w:tblPr>
        <w:tblStyle w:val="Tablaconcuadrcula"/>
        <w:tblW w:w="97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74"/>
        <w:gridCol w:w="1541"/>
        <w:gridCol w:w="2616"/>
        <w:gridCol w:w="4190"/>
      </w:tblGrid>
      <w:tr w:rsidR="00D50154" w:rsidRPr="00BB64DF" w14:paraId="54A77C7F" w14:textId="77777777" w:rsidTr="00AB52C6">
        <w:tc>
          <w:tcPr>
            <w:tcW w:w="1374" w:type="dxa"/>
            <w:shd w:val="clear" w:color="auto" w:fill="BFBFBF" w:themeFill="background1" w:themeFillShade="BF"/>
            <w:vAlign w:val="center"/>
          </w:tcPr>
          <w:p w14:paraId="691A25E8" w14:textId="29605C93" w:rsidR="00D50154" w:rsidRPr="000649E4" w:rsidRDefault="00D50154"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ID</w:t>
            </w:r>
          </w:p>
        </w:tc>
        <w:tc>
          <w:tcPr>
            <w:tcW w:w="1541" w:type="dxa"/>
            <w:shd w:val="clear" w:color="auto" w:fill="BFBFBF" w:themeFill="background1" w:themeFillShade="BF"/>
            <w:vAlign w:val="center"/>
          </w:tcPr>
          <w:p w14:paraId="6839C670" w14:textId="43492B97" w:rsidR="00D50154" w:rsidRPr="00BB64DF"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Activo</w:t>
            </w:r>
          </w:p>
        </w:tc>
        <w:tc>
          <w:tcPr>
            <w:tcW w:w="2616" w:type="dxa"/>
            <w:shd w:val="clear" w:color="auto" w:fill="BFBFBF" w:themeFill="background1" w:themeFillShade="BF"/>
            <w:vAlign w:val="center"/>
          </w:tcPr>
          <w:p w14:paraId="0B7EA835" w14:textId="77777777" w:rsidR="00D50154"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Tipo</w:t>
            </w:r>
          </w:p>
          <w:p w14:paraId="1507B3DA" w14:textId="77777777" w:rsidR="00D50154" w:rsidRPr="00BB64DF" w:rsidRDefault="00D50154"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(Material/Inmaterial)</w:t>
            </w:r>
          </w:p>
        </w:tc>
        <w:tc>
          <w:tcPr>
            <w:tcW w:w="4190" w:type="dxa"/>
            <w:shd w:val="clear" w:color="auto" w:fill="BFBFBF" w:themeFill="background1" w:themeFillShade="BF"/>
            <w:vAlign w:val="center"/>
          </w:tcPr>
          <w:p w14:paraId="19B87685" w14:textId="77777777" w:rsidR="00D50154" w:rsidRPr="00BB64DF"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 xml:space="preserve">Función </w:t>
            </w:r>
          </w:p>
        </w:tc>
      </w:tr>
    </w:tbl>
    <w:p w14:paraId="1AAE460F" w14:textId="77777777" w:rsidR="00942DD8" w:rsidRDefault="00942DD8" w:rsidP="009B1B23"/>
    <w:p w14:paraId="484460DE" w14:textId="628C1629" w:rsidR="009B1B23" w:rsidRPr="00DD79EC" w:rsidRDefault="009B1B23" w:rsidP="009B1B23">
      <w:pPr>
        <w:rPr>
          <w:b/>
          <w:bCs/>
          <w:u w:val="single"/>
        </w:rPr>
      </w:pPr>
      <w:r w:rsidRPr="00DD79EC">
        <w:rPr>
          <w:b/>
          <w:bCs/>
          <w:u w:val="single"/>
        </w:rPr>
        <w:t xml:space="preserve">Activos </w:t>
      </w:r>
      <w:r w:rsidR="00077A90" w:rsidRPr="00DD79EC">
        <w:rPr>
          <w:b/>
          <w:bCs/>
          <w:u w:val="single"/>
        </w:rPr>
        <w:t>objeto de financiación</w:t>
      </w:r>
      <w:r w:rsidRPr="00DD79EC">
        <w:rPr>
          <w:b/>
          <w:bCs/>
          <w:u w:val="single"/>
        </w:rPr>
        <w:t>:</w:t>
      </w:r>
    </w:p>
    <w:tbl>
      <w:tblPr>
        <w:tblStyle w:val="Tablaconcuadrcula"/>
        <w:tblW w:w="97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393"/>
        <w:gridCol w:w="1563"/>
        <w:gridCol w:w="2616"/>
        <w:gridCol w:w="4149"/>
      </w:tblGrid>
      <w:tr w:rsidR="00D50154" w:rsidRPr="00BB64DF" w14:paraId="0BC4B293" w14:textId="77777777" w:rsidTr="00AB52C6">
        <w:tc>
          <w:tcPr>
            <w:tcW w:w="1393" w:type="dxa"/>
            <w:shd w:val="clear" w:color="auto" w:fill="BFBFBF" w:themeFill="background1" w:themeFillShade="BF"/>
            <w:vAlign w:val="center"/>
          </w:tcPr>
          <w:p w14:paraId="4DFF5037" w14:textId="4CD1CEFD" w:rsidR="00D50154" w:rsidRPr="000649E4" w:rsidRDefault="00D50154"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ID</w:t>
            </w:r>
          </w:p>
        </w:tc>
        <w:tc>
          <w:tcPr>
            <w:tcW w:w="1563" w:type="dxa"/>
            <w:shd w:val="clear" w:color="auto" w:fill="BFBFBF" w:themeFill="background1" w:themeFillShade="BF"/>
            <w:vAlign w:val="center"/>
          </w:tcPr>
          <w:p w14:paraId="768FFBB9" w14:textId="668D18DA" w:rsidR="00D50154" w:rsidRPr="00BB64DF"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Activo</w:t>
            </w:r>
          </w:p>
        </w:tc>
        <w:tc>
          <w:tcPr>
            <w:tcW w:w="2616" w:type="dxa"/>
            <w:shd w:val="clear" w:color="auto" w:fill="BFBFBF" w:themeFill="background1" w:themeFillShade="BF"/>
            <w:vAlign w:val="center"/>
          </w:tcPr>
          <w:p w14:paraId="0CB8CCFD" w14:textId="77777777" w:rsidR="00D50154"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Tipo</w:t>
            </w:r>
          </w:p>
          <w:p w14:paraId="289CC53A" w14:textId="77777777" w:rsidR="00D50154" w:rsidRPr="00BB64DF" w:rsidRDefault="00D50154"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(Material/Inmaterial)</w:t>
            </w:r>
          </w:p>
        </w:tc>
        <w:tc>
          <w:tcPr>
            <w:tcW w:w="4149" w:type="dxa"/>
            <w:shd w:val="clear" w:color="auto" w:fill="BFBFBF" w:themeFill="background1" w:themeFillShade="BF"/>
            <w:vAlign w:val="center"/>
          </w:tcPr>
          <w:p w14:paraId="3D128D54" w14:textId="77777777" w:rsidR="00D50154" w:rsidRPr="00BB64DF" w:rsidRDefault="00D50154" w:rsidP="00781693">
            <w:pPr>
              <w:rPr>
                <w:rFonts w:eastAsiaTheme="majorEastAsia" w:cstheme="majorBidi"/>
                <w:b/>
                <w:bCs/>
                <w:i/>
                <w:iCs/>
                <w:color w:val="2F5496" w:themeColor="accent1" w:themeShade="BF"/>
                <w:sz w:val="24"/>
                <w:szCs w:val="24"/>
              </w:rPr>
            </w:pPr>
            <w:r w:rsidRPr="000649E4">
              <w:rPr>
                <w:rFonts w:eastAsiaTheme="majorEastAsia" w:cstheme="majorBidi"/>
                <w:b/>
                <w:bCs/>
                <w:i/>
                <w:iCs/>
                <w:color w:val="2F5496" w:themeColor="accent1" w:themeShade="BF"/>
                <w:sz w:val="24"/>
                <w:szCs w:val="24"/>
              </w:rPr>
              <w:t xml:space="preserve">Función </w:t>
            </w:r>
          </w:p>
        </w:tc>
      </w:tr>
    </w:tbl>
    <w:p w14:paraId="43B1F37F" w14:textId="77777777" w:rsidR="009B1B23" w:rsidRDefault="009B1B23" w:rsidP="009B1B23"/>
    <w:p w14:paraId="5F4B3CDA" w14:textId="3C3DEA39" w:rsidR="0009622C" w:rsidRPr="00DD79EC" w:rsidRDefault="00431C50" w:rsidP="00DD79EC">
      <w:r w:rsidRPr="00AC1F14">
        <w:rPr>
          <w:i/>
          <w:iCs/>
          <w:sz w:val="24"/>
          <w:szCs w:val="24"/>
        </w:rPr>
        <w:t xml:space="preserve">[El solicitante </w:t>
      </w:r>
      <w:r>
        <w:rPr>
          <w:i/>
          <w:iCs/>
          <w:sz w:val="24"/>
          <w:szCs w:val="24"/>
        </w:rPr>
        <w:t>podrá a</w:t>
      </w:r>
      <w:r w:rsidR="00A82505">
        <w:rPr>
          <w:i/>
          <w:iCs/>
          <w:sz w:val="24"/>
          <w:szCs w:val="24"/>
        </w:rPr>
        <w:t>justar</w:t>
      </w:r>
      <w:r>
        <w:rPr>
          <w:i/>
          <w:iCs/>
          <w:sz w:val="24"/>
          <w:szCs w:val="24"/>
        </w:rPr>
        <w:t xml:space="preserve"> los campos anteriormente indicados, adaptándolas conforme al alcance de su propuesta y facilitando cuanta información considere relevante.</w:t>
      </w:r>
      <w:r w:rsidRPr="00AC1F14">
        <w:rPr>
          <w:i/>
          <w:iCs/>
          <w:sz w:val="24"/>
          <w:szCs w:val="24"/>
        </w:rPr>
        <w:t>]</w:t>
      </w:r>
    </w:p>
    <w:p w14:paraId="1ACE1EED" w14:textId="197D85CB" w:rsidR="00BB2065" w:rsidRPr="00543502" w:rsidRDefault="00814035" w:rsidP="00DD79EC">
      <w:pPr>
        <w:pStyle w:val="Ttulo1"/>
        <w:numPr>
          <w:ilvl w:val="2"/>
          <w:numId w:val="1"/>
        </w:numPr>
        <w:spacing w:before="0" w:after="120"/>
        <w:jc w:val="both"/>
        <w:rPr>
          <w:b/>
          <w:bCs/>
          <w:i/>
          <w:iCs/>
          <w:sz w:val="24"/>
          <w:szCs w:val="24"/>
        </w:rPr>
      </w:pPr>
      <w:bookmarkStart w:id="17" w:name="_Toc238208716"/>
      <w:r w:rsidRPr="00185962">
        <w:rPr>
          <w:b/>
          <w:bCs/>
          <w:i/>
          <w:iCs/>
          <w:sz w:val="24"/>
          <w:szCs w:val="24"/>
        </w:rPr>
        <w:lastRenderedPageBreak/>
        <w:t xml:space="preserve">Adecuación de </w:t>
      </w:r>
      <w:r w:rsidR="00077A90">
        <w:rPr>
          <w:b/>
          <w:bCs/>
          <w:i/>
          <w:iCs/>
          <w:sz w:val="24"/>
          <w:szCs w:val="24"/>
        </w:rPr>
        <w:t>activos materiales e inmateriales</w:t>
      </w:r>
      <w:bookmarkEnd w:id="17"/>
    </w:p>
    <w:p w14:paraId="39B41B70" w14:textId="4763E880" w:rsidR="00077A90" w:rsidRDefault="00A17CD3" w:rsidP="004175C8">
      <w:pPr>
        <w:rPr>
          <w:i/>
          <w:iCs/>
          <w:sz w:val="24"/>
          <w:szCs w:val="24"/>
        </w:rPr>
      </w:pPr>
      <w:r w:rsidRPr="00AC1F14">
        <w:rPr>
          <w:i/>
          <w:iCs/>
          <w:sz w:val="24"/>
          <w:szCs w:val="24"/>
        </w:rPr>
        <w:t>[</w:t>
      </w:r>
      <w:r w:rsidR="00077A90">
        <w:rPr>
          <w:i/>
          <w:iCs/>
          <w:sz w:val="24"/>
          <w:szCs w:val="24"/>
        </w:rPr>
        <w:t>En est</w:t>
      </w:r>
      <w:r w:rsidR="00435B9D">
        <w:rPr>
          <w:i/>
          <w:iCs/>
          <w:sz w:val="24"/>
          <w:szCs w:val="24"/>
        </w:rPr>
        <w:t>a sección</w:t>
      </w:r>
      <w:r w:rsidR="00077A90">
        <w:rPr>
          <w:i/>
          <w:iCs/>
          <w:sz w:val="24"/>
          <w:szCs w:val="24"/>
        </w:rPr>
        <w:t xml:space="preserve"> se </w:t>
      </w:r>
      <w:r w:rsidR="0009622C">
        <w:rPr>
          <w:i/>
          <w:iCs/>
          <w:sz w:val="24"/>
          <w:szCs w:val="24"/>
        </w:rPr>
        <w:t xml:space="preserve">debe </w:t>
      </w:r>
      <w:r w:rsidR="00AB52C6">
        <w:rPr>
          <w:i/>
          <w:iCs/>
          <w:sz w:val="24"/>
          <w:szCs w:val="24"/>
        </w:rPr>
        <w:t xml:space="preserve">argumentar </w:t>
      </w:r>
      <w:r w:rsidR="00077A90" w:rsidRPr="00435B9D">
        <w:rPr>
          <w:i/>
          <w:iCs/>
          <w:sz w:val="24"/>
          <w:szCs w:val="24"/>
        </w:rPr>
        <w:t xml:space="preserve">la </w:t>
      </w:r>
      <w:r w:rsidR="00077A90" w:rsidRPr="00DD79EC">
        <w:rPr>
          <w:i/>
          <w:iCs/>
          <w:sz w:val="24"/>
          <w:szCs w:val="24"/>
        </w:rPr>
        <w:t>adecuación de activos materiales e inmateriales</w:t>
      </w:r>
      <w:r w:rsidR="00077A90" w:rsidRPr="00435B9D">
        <w:rPr>
          <w:i/>
          <w:iCs/>
          <w:sz w:val="24"/>
          <w:szCs w:val="24"/>
        </w:rPr>
        <w:t xml:space="preserve"> a</w:t>
      </w:r>
      <w:r w:rsidR="00077A90" w:rsidRPr="00C53313">
        <w:rPr>
          <w:i/>
          <w:iCs/>
          <w:sz w:val="24"/>
          <w:szCs w:val="24"/>
        </w:rPr>
        <w:t xml:space="preserve"> financiar considerando su </w:t>
      </w:r>
      <w:r w:rsidR="00077A90" w:rsidRPr="00AB52C6">
        <w:rPr>
          <w:b/>
          <w:bCs/>
          <w:i/>
          <w:iCs/>
          <w:sz w:val="24"/>
          <w:szCs w:val="24"/>
          <w:u w:val="single"/>
        </w:rPr>
        <w:t>relevancia, pertinencia y alineación</w:t>
      </w:r>
      <w:r w:rsidR="00077A90" w:rsidRPr="00C672D9">
        <w:rPr>
          <w:b/>
          <w:bCs/>
          <w:i/>
          <w:iCs/>
          <w:sz w:val="24"/>
          <w:szCs w:val="24"/>
          <w:u w:val="single"/>
        </w:rPr>
        <w:t xml:space="preserve"> con el estado de la técnica</w:t>
      </w:r>
      <w:r w:rsidR="00077A90" w:rsidRPr="00C53313">
        <w:rPr>
          <w:i/>
          <w:iCs/>
          <w:sz w:val="24"/>
          <w:szCs w:val="24"/>
        </w:rPr>
        <w:t>, con el fin de asegurar su viabilidad y su contribución efectiva al logro de los resultados esperados en el ámbito tecnológico y tecnologías elegida</w:t>
      </w:r>
      <w:r w:rsidR="00D50154">
        <w:rPr>
          <w:i/>
          <w:iCs/>
          <w:sz w:val="24"/>
          <w:szCs w:val="24"/>
        </w:rPr>
        <w:t>s</w:t>
      </w:r>
      <w:r w:rsidR="00077A90">
        <w:rPr>
          <w:i/>
          <w:iCs/>
          <w:sz w:val="24"/>
          <w:szCs w:val="24"/>
        </w:rPr>
        <w:t>.</w:t>
      </w:r>
      <w:r w:rsidR="00077A90" w:rsidRPr="00AC1F14">
        <w:rPr>
          <w:i/>
          <w:iCs/>
          <w:sz w:val="24"/>
          <w:szCs w:val="24"/>
        </w:rPr>
        <w:t>]</w:t>
      </w:r>
      <w:r w:rsidR="00077A90" w:rsidRPr="00C53313">
        <w:rPr>
          <w:i/>
          <w:iCs/>
          <w:sz w:val="24"/>
          <w:szCs w:val="24"/>
        </w:rPr>
        <w:t>.</w:t>
      </w:r>
    </w:p>
    <w:p w14:paraId="6660B03D" w14:textId="61686521" w:rsidR="000A05AD" w:rsidRDefault="000A05AD">
      <w:pPr>
        <w:spacing w:after="160" w:line="259" w:lineRule="auto"/>
        <w:rPr>
          <w:i/>
          <w:iCs/>
          <w:sz w:val="24"/>
          <w:szCs w:val="24"/>
        </w:rPr>
      </w:pPr>
      <w:r>
        <w:rPr>
          <w:i/>
          <w:iCs/>
          <w:sz w:val="24"/>
          <w:szCs w:val="24"/>
        </w:rPr>
        <w:br w:type="page"/>
      </w:r>
    </w:p>
    <w:p w14:paraId="654D2FDB" w14:textId="2595BA0A" w:rsidR="00555718" w:rsidRPr="00D65CD7" w:rsidRDefault="00543502" w:rsidP="003620F4">
      <w:pPr>
        <w:pStyle w:val="Ttulo1"/>
        <w:numPr>
          <w:ilvl w:val="1"/>
          <w:numId w:val="1"/>
        </w:numPr>
        <w:spacing w:before="0" w:after="120"/>
        <w:jc w:val="both"/>
        <w:rPr>
          <w:rFonts w:ascii="Cambria" w:hAnsi="Cambria"/>
          <w:b/>
          <w:bCs/>
          <w:i/>
          <w:iCs/>
          <w:sz w:val="24"/>
          <w:szCs w:val="24"/>
        </w:rPr>
      </w:pPr>
      <w:r>
        <w:rPr>
          <w:rFonts w:ascii="Cambria" w:hAnsi="Cambria"/>
          <w:b/>
          <w:bCs/>
          <w:sz w:val="24"/>
          <w:szCs w:val="24"/>
        </w:rPr>
        <w:lastRenderedPageBreak/>
        <w:t xml:space="preserve"> </w:t>
      </w:r>
      <w:bookmarkStart w:id="18" w:name="_Toc238208717"/>
      <w:r w:rsidR="00056C8C" w:rsidRPr="00D65CD7">
        <w:rPr>
          <w:rFonts w:ascii="Cambria" w:hAnsi="Cambria"/>
          <w:b/>
          <w:bCs/>
          <w:i/>
          <w:iCs/>
          <w:sz w:val="24"/>
          <w:szCs w:val="24"/>
        </w:rPr>
        <w:t>Plan de proyecto</w:t>
      </w:r>
      <w:bookmarkEnd w:id="18"/>
      <w:r w:rsidR="00056C8C" w:rsidRPr="00D65CD7">
        <w:rPr>
          <w:rFonts w:ascii="Cambria" w:hAnsi="Cambria"/>
          <w:b/>
          <w:bCs/>
          <w:i/>
          <w:iCs/>
          <w:sz w:val="24"/>
          <w:szCs w:val="24"/>
        </w:rPr>
        <w:t xml:space="preserve"> </w:t>
      </w:r>
    </w:p>
    <w:p w14:paraId="474C6A1D" w14:textId="7A39277C" w:rsidR="00203D43" w:rsidRPr="00203D43" w:rsidRDefault="00754061" w:rsidP="00DD79EC">
      <w:pPr>
        <w:jc w:val="both"/>
        <w:rPr>
          <w:i/>
          <w:iCs/>
          <w:sz w:val="24"/>
          <w:szCs w:val="24"/>
        </w:rPr>
      </w:pPr>
      <w:r w:rsidRPr="00AC1F14">
        <w:rPr>
          <w:i/>
          <w:iCs/>
          <w:sz w:val="24"/>
          <w:szCs w:val="24"/>
        </w:rPr>
        <w:t>[En esta sección se debe incluir la información necesaria para la valoración del criterio 1.</w:t>
      </w:r>
      <w:r w:rsidR="00F64CE2">
        <w:rPr>
          <w:i/>
          <w:iCs/>
          <w:sz w:val="24"/>
          <w:szCs w:val="24"/>
        </w:rPr>
        <w:t>2</w:t>
      </w:r>
      <w:r>
        <w:rPr>
          <w:i/>
          <w:iCs/>
          <w:sz w:val="24"/>
          <w:szCs w:val="24"/>
        </w:rPr>
        <w:t xml:space="preserve"> de las </w:t>
      </w:r>
      <w:r w:rsidR="00ED53EE">
        <w:rPr>
          <w:i/>
          <w:iCs/>
          <w:sz w:val="24"/>
          <w:szCs w:val="24"/>
        </w:rPr>
        <w:t xml:space="preserve">del artículo 23 </w:t>
      </w:r>
      <w:r>
        <w:rPr>
          <w:i/>
          <w:iCs/>
          <w:sz w:val="24"/>
          <w:szCs w:val="24"/>
        </w:rPr>
        <w:t>Bases reguladoras.</w:t>
      </w:r>
      <w:r w:rsidR="0009622C">
        <w:rPr>
          <w:i/>
          <w:iCs/>
          <w:sz w:val="24"/>
          <w:szCs w:val="24"/>
        </w:rPr>
        <w:t xml:space="preserve"> </w:t>
      </w:r>
      <w:r w:rsidR="00203D43" w:rsidRPr="00203D43">
        <w:rPr>
          <w:i/>
          <w:iCs/>
          <w:sz w:val="24"/>
          <w:szCs w:val="24"/>
        </w:rPr>
        <w:t>En este criterio se valorará la adecuación de la planificación del proyecto, así como el análisis de riesgos y planes de contingencia asociados al desarrollo del mismo, y la coherencia en la asignación del equipo humano.</w:t>
      </w:r>
    </w:p>
    <w:p w14:paraId="598FB92B" w14:textId="77777777" w:rsidR="00203D43" w:rsidRPr="00203D43" w:rsidRDefault="00203D43" w:rsidP="00DD79EC">
      <w:pPr>
        <w:jc w:val="both"/>
        <w:rPr>
          <w:i/>
          <w:iCs/>
          <w:sz w:val="24"/>
          <w:szCs w:val="24"/>
        </w:rPr>
      </w:pPr>
      <w:r w:rsidRPr="00203D43">
        <w:rPr>
          <w:i/>
          <w:iCs/>
          <w:sz w:val="24"/>
          <w:szCs w:val="24"/>
        </w:rPr>
        <w:t xml:space="preserve">Para permitir la valoración de este criterio la solicitud deberá incluir en la memoria técnica un plan de proyecto en el que se proporcione: </w:t>
      </w:r>
    </w:p>
    <w:p w14:paraId="79BF9044" w14:textId="77777777" w:rsidR="00203D43" w:rsidRPr="00203D43" w:rsidRDefault="00203D43" w:rsidP="00DD79EC">
      <w:pPr>
        <w:jc w:val="both"/>
        <w:rPr>
          <w:i/>
          <w:iCs/>
          <w:sz w:val="24"/>
          <w:szCs w:val="24"/>
        </w:rPr>
      </w:pPr>
      <w:r w:rsidRPr="00203D43">
        <w:rPr>
          <w:i/>
          <w:iCs/>
          <w:sz w:val="24"/>
          <w:szCs w:val="24"/>
        </w:rPr>
        <w:t>1º.</w:t>
      </w:r>
      <w:r w:rsidRPr="00203D43">
        <w:rPr>
          <w:i/>
          <w:iCs/>
          <w:sz w:val="24"/>
          <w:szCs w:val="24"/>
        </w:rPr>
        <w:tab/>
        <w:t>planificación inicial en términos de alcance y tiempo detallando las fases, actividades, dependencias y caminos críticos,</w:t>
      </w:r>
    </w:p>
    <w:p w14:paraId="450E8540" w14:textId="77777777" w:rsidR="00203D43" w:rsidRPr="00203D43" w:rsidRDefault="00203D43" w:rsidP="00DD79EC">
      <w:pPr>
        <w:jc w:val="both"/>
        <w:rPr>
          <w:i/>
          <w:iCs/>
          <w:sz w:val="24"/>
          <w:szCs w:val="24"/>
        </w:rPr>
      </w:pPr>
      <w:r w:rsidRPr="00203D43">
        <w:rPr>
          <w:i/>
          <w:iCs/>
          <w:sz w:val="24"/>
          <w:szCs w:val="24"/>
        </w:rPr>
        <w:t>2º.</w:t>
      </w:r>
      <w:r w:rsidRPr="00203D43">
        <w:rPr>
          <w:i/>
          <w:iCs/>
          <w:sz w:val="24"/>
          <w:szCs w:val="24"/>
        </w:rPr>
        <w:tab/>
        <w:t>asignación de recursos a las diferentes actividades, y</w:t>
      </w:r>
    </w:p>
    <w:p w14:paraId="6DAF0899" w14:textId="77777777" w:rsidR="0009622C" w:rsidRDefault="00203D43" w:rsidP="004175C8">
      <w:pPr>
        <w:jc w:val="both"/>
        <w:rPr>
          <w:i/>
          <w:iCs/>
          <w:sz w:val="24"/>
          <w:szCs w:val="24"/>
        </w:rPr>
      </w:pPr>
      <w:r w:rsidRPr="00203D43">
        <w:rPr>
          <w:i/>
          <w:iCs/>
          <w:sz w:val="24"/>
          <w:szCs w:val="24"/>
        </w:rPr>
        <w:t>3º.</w:t>
      </w:r>
      <w:r w:rsidRPr="00203D43">
        <w:rPr>
          <w:i/>
          <w:iCs/>
          <w:sz w:val="24"/>
          <w:szCs w:val="24"/>
        </w:rPr>
        <w:tab/>
        <w:t>análisis de riesgos y las posibles acciones de mitigación.</w:t>
      </w:r>
    </w:p>
    <w:p w14:paraId="536B5620" w14:textId="493ACD8E" w:rsidR="00754061" w:rsidRPr="00754061" w:rsidRDefault="0009622C" w:rsidP="00DD79EC">
      <w:pPr>
        <w:jc w:val="both"/>
      </w:pPr>
      <w:r>
        <w:rPr>
          <w:i/>
          <w:iCs/>
          <w:sz w:val="24"/>
          <w:szCs w:val="24"/>
        </w:rPr>
        <w:t xml:space="preserve">A continuación, se facilita una estructura de subsecciones y tablas con el fin de </w:t>
      </w:r>
      <w:r w:rsidR="00C603CB">
        <w:rPr>
          <w:i/>
          <w:iCs/>
          <w:sz w:val="24"/>
          <w:szCs w:val="24"/>
        </w:rPr>
        <w:t>simplificar</w:t>
      </w:r>
      <w:r>
        <w:rPr>
          <w:i/>
          <w:iCs/>
          <w:sz w:val="24"/>
          <w:szCs w:val="24"/>
        </w:rPr>
        <w:t xml:space="preserve"> la </w:t>
      </w:r>
      <w:r w:rsidR="00C603CB">
        <w:rPr>
          <w:i/>
          <w:iCs/>
          <w:sz w:val="24"/>
          <w:szCs w:val="24"/>
        </w:rPr>
        <w:t xml:space="preserve">elaboración de la </w:t>
      </w:r>
      <w:r>
        <w:rPr>
          <w:i/>
          <w:iCs/>
          <w:sz w:val="24"/>
          <w:szCs w:val="24"/>
        </w:rPr>
        <w:t>propuesta.</w:t>
      </w:r>
      <w:r w:rsidR="00754061" w:rsidRPr="00AC1F14">
        <w:rPr>
          <w:i/>
          <w:iCs/>
          <w:sz w:val="24"/>
          <w:szCs w:val="24"/>
        </w:rPr>
        <w:t>]</w:t>
      </w:r>
    </w:p>
    <w:p w14:paraId="0FB77600" w14:textId="666A1261" w:rsidR="00E4731F" w:rsidRPr="00185962" w:rsidRDefault="00E4731F" w:rsidP="003620F4">
      <w:pPr>
        <w:pStyle w:val="Ttulo1"/>
        <w:numPr>
          <w:ilvl w:val="2"/>
          <w:numId w:val="1"/>
        </w:numPr>
        <w:spacing w:before="0" w:after="120"/>
        <w:jc w:val="both"/>
        <w:rPr>
          <w:rFonts w:ascii="Cambria" w:hAnsi="Cambria"/>
          <w:b/>
          <w:bCs/>
          <w:sz w:val="24"/>
          <w:szCs w:val="24"/>
        </w:rPr>
      </w:pPr>
      <w:r w:rsidRPr="00555718">
        <w:rPr>
          <w:rFonts w:ascii="Cambria" w:hAnsi="Cambria"/>
          <w:b/>
          <w:bCs/>
          <w:i/>
          <w:iCs/>
          <w:sz w:val="24"/>
          <w:szCs w:val="24"/>
        </w:rPr>
        <w:t xml:space="preserve"> </w:t>
      </w:r>
      <w:bookmarkStart w:id="19" w:name="_Toc238208718"/>
      <w:r w:rsidRPr="00555718">
        <w:rPr>
          <w:rFonts w:ascii="Cambria" w:hAnsi="Cambria"/>
          <w:b/>
          <w:bCs/>
          <w:i/>
          <w:iCs/>
          <w:sz w:val="24"/>
          <w:szCs w:val="24"/>
        </w:rPr>
        <w:t>Cronograma</w:t>
      </w:r>
      <w:bookmarkEnd w:id="19"/>
    </w:p>
    <w:p w14:paraId="30A35765" w14:textId="5D60A31B" w:rsidR="00EB32AD" w:rsidRPr="005444D6" w:rsidRDefault="00EB32AD" w:rsidP="00E4731F">
      <w:pPr>
        <w:rPr>
          <w:i/>
          <w:iCs/>
          <w:sz w:val="24"/>
          <w:szCs w:val="24"/>
        </w:rPr>
      </w:pPr>
      <w:r w:rsidRPr="00AC1F14">
        <w:rPr>
          <w:i/>
          <w:iCs/>
          <w:sz w:val="24"/>
          <w:szCs w:val="24"/>
        </w:rPr>
        <w:t>[</w:t>
      </w:r>
      <w:r>
        <w:rPr>
          <w:i/>
          <w:iCs/>
          <w:sz w:val="24"/>
          <w:szCs w:val="24"/>
        </w:rPr>
        <w:t>Cronograma con la planificación inicial</w:t>
      </w:r>
      <w:r w:rsidR="005444D6" w:rsidRPr="00EB32AD">
        <w:rPr>
          <w:i/>
          <w:iCs/>
          <w:sz w:val="24"/>
          <w:szCs w:val="24"/>
        </w:rPr>
        <w:t>]</w:t>
      </w:r>
      <w:r w:rsidR="005444D6">
        <w:rPr>
          <w:i/>
          <w:iCs/>
          <w:sz w:val="24"/>
          <w:szCs w:val="24"/>
        </w:rPr>
        <w:t>.</w:t>
      </w:r>
    </w:p>
    <w:p w14:paraId="3FEFBA06" w14:textId="6EE9478F" w:rsidR="005444D6" w:rsidRDefault="00E4731F" w:rsidP="003620F4">
      <w:pPr>
        <w:pStyle w:val="Ttulo1"/>
        <w:numPr>
          <w:ilvl w:val="2"/>
          <w:numId w:val="1"/>
        </w:numPr>
        <w:spacing w:before="0" w:after="120"/>
        <w:jc w:val="both"/>
        <w:rPr>
          <w:rFonts w:ascii="Cambria" w:hAnsi="Cambria"/>
          <w:b/>
          <w:bCs/>
          <w:i/>
          <w:iCs/>
          <w:sz w:val="24"/>
          <w:szCs w:val="24"/>
        </w:rPr>
      </w:pPr>
      <w:r w:rsidRPr="00555718">
        <w:rPr>
          <w:rFonts w:ascii="Cambria" w:hAnsi="Cambria"/>
          <w:b/>
          <w:bCs/>
          <w:i/>
          <w:iCs/>
          <w:sz w:val="24"/>
          <w:szCs w:val="24"/>
        </w:rPr>
        <w:t xml:space="preserve"> </w:t>
      </w:r>
      <w:bookmarkStart w:id="20" w:name="_Toc238208719"/>
      <w:r w:rsidRPr="00555718">
        <w:rPr>
          <w:rFonts w:ascii="Cambria" w:hAnsi="Cambria"/>
          <w:b/>
          <w:bCs/>
          <w:i/>
          <w:iCs/>
          <w:sz w:val="24"/>
          <w:szCs w:val="24"/>
        </w:rPr>
        <w:t>Paquete</w:t>
      </w:r>
      <w:r w:rsidR="005444D6" w:rsidRPr="00555718">
        <w:rPr>
          <w:rFonts w:ascii="Cambria" w:hAnsi="Cambria"/>
          <w:b/>
          <w:bCs/>
          <w:i/>
          <w:iCs/>
          <w:sz w:val="24"/>
          <w:szCs w:val="24"/>
        </w:rPr>
        <w:t>s</w:t>
      </w:r>
      <w:r w:rsidRPr="00555718">
        <w:rPr>
          <w:rFonts w:ascii="Cambria" w:hAnsi="Cambria"/>
          <w:b/>
          <w:bCs/>
          <w:i/>
          <w:iCs/>
          <w:sz w:val="24"/>
          <w:szCs w:val="24"/>
        </w:rPr>
        <w:t xml:space="preserve"> de trabajo</w:t>
      </w:r>
      <w:bookmarkEnd w:id="20"/>
      <w:r w:rsidRPr="00555718">
        <w:rPr>
          <w:rFonts w:ascii="Cambria" w:hAnsi="Cambria"/>
          <w:b/>
          <w:bCs/>
          <w:i/>
          <w:iCs/>
          <w:sz w:val="24"/>
          <w:szCs w:val="24"/>
        </w:rPr>
        <w:t xml:space="preserve"> </w:t>
      </w:r>
    </w:p>
    <w:p w14:paraId="4400E6D2" w14:textId="5F5E1D78" w:rsidR="001959DE" w:rsidRPr="001959DE" w:rsidRDefault="001959DE" w:rsidP="001959DE">
      <w:pPr>
        <w:rPr>
          <w:i/>
          <w:iCs/>
          <w:sz w:val="24"/>
          <w:szCs w:val="24"/>
        </w:rPr>
      </w:pPr>
      <w:r w:rsidRPr="00AC1F14">
        <w:rPr>
          <w:i/>
          <w:iCs/>
          <w:sz w:val="24"/>
          <w:szCs w:val="24"/>
        </w:rPr>
        <w:t>[</w:t>
      </w:r>
      <w:r>
        <w:rPr>
          <w:i/>
          <w:iCs/>
          <w:sz w:val="24"/>
          <w:szCs w:val="24"/>
        </w:rPr>
        <w:t>Para cada paquete de trabajo</w:t>
      </w:r>
      <w:r w:rsidR="0009622C">
        <w:rPr>
          <w:i/>
          <w:iCs/>
          <w:sz w:val="24"/>
          <w:szCs w:val="24"/>
        </w:rPr>
        <w:t xml:space="preserve"> del cronograma con la planificación inicial</w:t>
      </w:r>
      <w:r>
        <w:rPr>
          <w:i/>
          <w:iCs/>
          <w:sz w:val="24"/>
          <w:szCs w:val="24"/>
        </w:rPr>
        <w:t xml:space="preserve"> se</w:t>
      </w:r>
      <w:r w:rsidR="00C603CB">
        <w:rPr>
          <w:i/>
          <w:iCs/>
          <w:sz w:val="24"/>
          <w:szCs w:val="24"/>
        </w:rPr>
        <w:t xml:space="preserve"> propone</w:t>
      </w:r>
      <w:r>
        <w:rPr>
          <w:i/>
          <w:iCs/>
          <w:sz w:val="24"/>
          <w:szCs w:val="24"/>
        </w:rPr>
        <w:t xml:space="preserve"> facilitar al menos la siguiente información.</w:t>
      </w:r>
      <w:r w:rsidRPr="00277F2B">
        <w:rPr>
          <w:i/>
          <w:iCs/>
          <w:sz w:val="24"/>
          <w:szCs w:val="24"/>
        </w:rPr>
        <w:t xml:space="preserve"> </w:t>
      </w:r>
      <w:r w:rsidRPr="00EB32AD">
        <w:rPr>
          <w:i/>
          <w:iCs/>
          <w:sz w:val="24"/>
          <w:szCs w:val="24"/>
        </w:rPr>
        <w:t>]</w:t>
      </w:r>
    </w:p>
    <w:p w14:paraId="4516DC8A" w14:textId="03788FB0" w:rsidR="00543502" w:rsidRDefault="00543502" w:rsidP="005444D6">
      <w:pPr>
        <w:rPr>
          <w:rFonts w:eastAsiaTheme="majorEastAsia" w:cstheme="majorBidi"/>
          <w:b/>
          <w:bCs/>
          <w:color w:val="2F5496" w:themeColor="accent1" w:themeShade="BF"/>
          <w:sz w:val="24"/>
          <w:szCs w:val="24"/>
        </w:rPr>
      </w:pPr>
      <w:r>
        <w:rPr>
          <w:rFonts w:eastAsiaTheme="majorEastAsia" w:cstheme="majorBidi"/>
          <w:b/>
          <w:bCs/>
          <w:color w:val="2F5496" w:themeColor="accent1" w:themeShade="BF"/>
          <w:sz w:val="24"/>
          <w:szCs w:val="24"/>
        </w:rPr>
        <w:t>Paquete de trabajo 1</w:t>
      </w:r>
      <w:r w:rsidR="00DE4252">
        <w:rPr>
          <w:rFonts w:eastAsiaTheme="majorEastAsia" w:cstheme="majorBidi"/>
          <w:b/>
          <w:bCs/>
          <w:color w:val="2F5496" w:themeColor="accent1" w:themeShade="BF"/>
          <w:sz w:val="24"/>
          <w:szCs w:val="24"/>
        </w:rPr>
        <w:t xml:space="preserve"> de n</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602"/>
        <w:gridCol w:w="2208"/>
        <w:gridCol w:w="1650"/>
        <w:gridCol w:w="1568"/>
        <w:gridCol w:w="1717"/>
        <w:gridCol w:w="1036"/>
      </w:tblGrid>
      <w:tr w:rsidR="005444D6" w:rsidRPr="00BB64DF" w14:paraId="11A2E4B4" w14:textId="77777777" w:rsidTr="00E66552">
        <w:tc>
          <w:tcPr>
            <w:tcW w:w="1809" w:type="dxa"/>
            <w:shd w:val="clear" w:color="auto" w:fill="BFBFBF" w:themeFill="background1" w:themeFillShade="BF"/>
            <w:vAlign w:val="center"/>
          </w:tcPr>
          <w:p w14:paraId="6D6ECCF9" w14:textId="777D3238"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Actividad</w:t>
            </w:r>
          </w:p>
        </w:tc>
        <w:tc>
          <w:tcPr>
            <w:tcW w:w="2616" w:type="dxa"/>
            <w:shd w:val="clear" w:color="auto" w:fill="BFBFBF" w:themeFill="background1" w:themeFillShade="BF"/>
            <w:vAlign w:val="center"/>
          </w:tcPr>
          <w:p w14:paraId="5CD6CFF5" w14:textId="72C815FE"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w:t>
            </w:r>
          </w:p>
        </w:tc>
        <w:tc>
          <w:tcPr>
            <w:tcW w:w="1860" w:type="dxa"/>
            <w:shd w:val="clear" w:color="auto" w:fill="BFBFBF" w:themeFill="background1" w:themeFillShade="BF"/>
            <w:vAlign w:val="center"/>
          </w:tcPr>
          <w:p w14:paraId="37F4C604" w14:textId="0FF8AFB6"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Fecha Inicio/Fin</w:t>
            </w:r>
          </w:p>
        </w:tc>
        <w:tc>
          <w:tcPr>
            <w:tcW w:w="1766" w:type="dxa"/>
            <w:shd w:val="clear" w:color="auto" w:fill="BFBFBF" w:themeFill="background1" w:themeFillShade="BF"/>
            <w:vAlign w:val="center"/>
          </w:tcPr>
          <w:p w14:paraId="445D6364" w14:textId="3B2DE314"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Duración</w:t>
            </w:r>
          </w:p>
        </w:tc>
        <w:tc>
          <w:tcPr>
            <w:tcW w:w="865" w:type="dxa"/>
            <w:shd w:val="clear" w:color="auto" w:fill="BFBFBF" w:themeFill="background1" w:themeFillShade="BF"/>
            <w:vAlign w:val="center"/>
          </w:tcPr>
          <w:p w14:paraId="7A033BFE"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Dependencias</w:t>
            </w:r>
            <w:r w:rsidRPr="000649E4">
              <w:rPr>
                <w:rFonts w:eastAsiaTheme="majorEastAsia" w:cstheme="majorBidi"/>
                <w:b/>
                <w:bCs/>
                <w:i/>
                <w:iCs/>
                <w:color w:val="2F5496" w:themeColor="accent1" w:themeShade="BF"/>
                <w:sz w:val="24"/>
                <w:szCs w:val="24"/>
              </w:rPr>
              <w:t xml:space="preserve"> </w:t>
            </w:r>
          </w:p>
        </w:tc>
        <w:tc>
          <w:tcPr>
            <w:tcW w:w="865" w:type="dxa"/>
            <w:shd w:val="clear" w:color="auto" w:fill="BFBFBF" w:themeFill="background1" w:themeFillShade="BF"/>
            <w:vAlign w:val="center"/>
          </w:tcPr>
          <w:p w14:paraId="4DBAC84C" w14:textId="48FBC8BD"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Camino crítico (S</w:t>
            </w:r>
            <w:r w:rsidR="00F659BB">
              <w:rPr>
                <w:rFonts w:eastAsiaTheme="majorEastAsia" w:cstheme="majorBidi"/>
                <w:b/>
                <w:bCs/>
                <w:i/>
                <w:iCs/>
                <w:color w:val="2F5496" w:themeColor="accent1" w:themeShade="BF"/>
                <w:sz w:val="24"/>
                <w:szCs w:val="24"/>
              </w:rPr>
              <w:t>í</w:t>
            </w:r>
            <w:r>
              <w:rPr>
                <w:rFonts w:eastAsiaTheme="majorEastAsia" w:cstheme="majorBidi"/>
                <w:b/>
                <w:bCs/>
                <w:i/>
                <w:iCs/>
                <w:color w:val="2F5496" w:themeColor="accent1" w:themeShade="BF"/>
                <w:sz w:val="24"/>
                <w:szCs w:val="24"/>
              </w:rPr>
              <w:t>/No)</w:t>
            </w:r>
          </w:p>
        </w:tc>
      </w:tr>
    </w:tbl>
    <w:p w14:paraId="23D31FAC" w14:textId="77777777" w:rsidR="00DE4252" w:rsidRPr="00AC1F14" w:rsidRDefault="00DE4252" w:rsidP="00E4731F">
      <w:pPr>
        <w:rPr>
          <w:rFonts w:eastAsiaTheme="majorEastAsia" w:cstheme="majorBidi"/>
          <w:b/>
          <w:bCs/>
          <w:color w:val="2F5496" w:themeColor="accent1" w:themeShade="BF"/>
          <w:sz w:val="24"/>
          <w:szCs w:val="24"/>
        </w:rPr>
      </w:pPr>
    </w:p>
    <w:p w14:paraId="136F1794" w14:textId="389D7C8E" w:rsidR="00E4731F" w:rsidRDefault="00E4731F" w:rsidP="00E4731F">
      <w:pPr>
        <w:rPr>
          <w:rFonts w:eastAsiaTheme="majorEastAsia" w:cstheme="majorBidi"/>
          <w:b/>
          <w:bCs/>
          <w:color w:val="2F5496" w:themeColor="accent1" w:themeShade="BF"/>
          <w:sz w:val="24"/>
          <w:szCs w:val="24"/>
        </w:rPr>
      </w:pPr>
      <w:r w:rsidRPr="00AC1F14">
        <w:rPr>
          <w:rFonts w:eastAsiaTheme="majorEastAsia" w:cstheme="majorBidi"/>
          <w:b/>
          <w:bCs/>
          <w:color w:val="2F5496" w:themeColor="accent1" w:themeShade="BF"/>
          <w:sz w:val="24"/>
          <w:szCs w:val="24"/>
        </w:rPr>
        <w:t xml:space="preserve">Paquete de trabajo </w:t>
      </w:r>
      <w:r w:rsidR="00DE4252">
        <w:rPr>
          <w:rFonts w:eastAsiaTheme="majorEastAsia" w:cstheme="majorBidi"/>
          <w:b/>
          <w:bCs/>
          <w:color w:val="2F5496" w:themeColor="accent1" w:themeShade="BF"/>
          <w:sz w:val="24"/>
          <w:szCs w:val="24"/>
        </w:rPr>
        <w:t>n de n</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602"/>
        <w:gridCol w:w="2208"/>
        <w:gridCol w:w="1650"/>
        <w:gridCol w:w="1568"/>
        <w:gridCol w:w="1717"/>
        <w:gridCol w:w="1036"/>
      </w:tblGrid>
      <w:tr w:rsidR="005444D6" w:rsidRPr="00BB64DF" w14:paraId="72BA1C5E" w14:textId="77777777" w:rsidTr="00E66552">
        <w:tc>
          <w:tcPr>
            <w:tcW w:w="1809" w:type="dxa"/>
            <w:shd w:val="clear" w:color="auto" w:fill="BFBFBF" w:themeFill="background1" w:themeFillShade="BF"/>
            <w:vAlign w:val="center"/>
          </w:tcPr>
          <w:p w14:paraId="18AC90A3"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Actividad</w:t>
            </w:r>
          </w:p>
        </w:tc>
        <w:tc>
          <w:tcPr>
            <w:tcW w:w="2616" w:type="dxa"/>
            <w:shd w:val="clear" w:color="auto" w:fill="BFBFBF" w:themeFill="background1" w:themeFillShade="BF"/>
            <w:vAlign w:val="center"/>
          </w:tcPr>
          <w:p w14:paraId="2F356C59"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w:t>
            </w:r>
          </w:p>
        </w:tc>
        <w:tc>
          <w:tcPr>
            <w:tcW w:w="1860" w:type="dxa"/>
            <w:shd w:val="clear" w:color="auto" w:fill="BFBFBF" w:themeFill="background1" w:themeFillShade="BF"/>
            <w:vAlign w:val="center"/>
          </w:tcPr>
          <w:p w14:paraId="2F8A4F7A"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Fecha Inicio/Fin</w:t>
            </w:r>
          </w:p>
        </w:tc>
        <w:tc>
          <w:tcPr>
            <w:tcW w:w="1766" w:type="dxa"/>
            <w:shd w:val="clear" w:color="auto" w:fill="BFBFBF" w:themeFill="background1" w:themeFillShade="BF"/>
            <w:vAlign w:val="center"/>
          </w:tcPr>
          <w:p w14:paraId="6817B730"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Duración</w:t>
            </w:r>
          </w:p>
        </w:tc>
        <w:tc>
          <w:tcPr>
            <w:tcW w:w="865" w:type="dxa"/>
            <w:shd w:val="clear" w:color="auto" w:fill="BFBFBF" w:themeFill="background1" w:themeFillShade="BF"/>
            <w:vAlign w:val="center"/>
          </w:tcPr>
          <w:p w14:paraId="70DB8B4B"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Dependencias</w:t>
            </w:r>
            <w:r w:rsidRPr="000649E4">
              <w:rPr>
                <w:rFonts w:eastAsiaTheme="majorEastAsia" w:cstheme="majorBidi"/>
                <w:b/>
                <w:bCs/>
                <w:i/>
                <w:iCs/>
                <w:color w:val="2F5496" w:themeColor="accent1" w:themeShade="BF"/>
                <w:sz w:val="24"/>
                <w:szCs w:val="24"/>
              </w:rPr>
              <w:t xml:space="preserve"> </w:t>
            </w:r>
          </w:p>
        </w:tc>
        <w:tc>
          <w:tcPr>
            <w:tcW w:w="865" w:type="dxa"/>
            <w:shd w:val="clear" w:color="auto" w:fill="BFBFBF" w:themeFill="background1" w:themeFillShade="BF"/>
            <w:vAlign w:val="center"/>
          </w:tcPr>
          <w:p w14:paraId="317BBACD" w14:textId="4EC8441F"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Camino crítico (S</w:t>
            </w:r>
            <w:r w:rsidR="00F659BB">
              <w:rPr>
                <w:rFonts w:eastAsiaTheme="majorEastAsia" w:cstheme="majorBidi"/>
                <w:b/>
                <w:bCs/>
                <w:i/>
                <w:iCs/>
                <w:color w:val="2F5496" w:themeColor="accent1" w:themeShade="BF"/>
                <w:sz w:val="24"/>
                <w:szCs w:val="24"/>
              </w:rPr>
              <w:t>í</w:t>
            </w:r>
            <w:r>
              <w:rPr>
                <w:rFonts w:eastAsiaTheme="majorEastAsia" w:cstheme="majorBidi"/>
                <w:b/>
                <w:bCs/>
                <w:i/>
                <w:iCs/>
                <w:color w:val="2F5496" w:themeColor="accent1" w:themeShade="BF"/>
                <w:sz w:val="24"/>
                <w:szCs w:val="24"/>
              </w:rPr>
              <w:t>/No)</w:t>
            </w:r>
          </w:p>
        </w:tc>
      </w:tr>
    </w:tbl>
    <w:p w14:paraId="38BAB5B9" w14:textId="0CC02603" w:rsidR="00E4731F" w:rsidRDefault="00E4731F" w:rsidP="00E4731F">
      <w:pPr>
        <w:rPr>
          <w:rFonts w:eastAsiaTheme="majorEastAsia" w:cstheme="majorBidi"/>
          <w:b/>
          <w:bCs/>
          <w:color w:val="2F5496" w:themeColor="accent1" w:themeShade="BF"/>
          <w:sz w:val="24"/>
          <w:szCs w:val="24"/>
        </w:rPr>
      </w:pPr>
    </w:p>
    <w:p w14:paraId="1142AD68" w14:textId="7D8DF62D" w:rsidR="005444D6" w:rsidRPr="00185962" w:rsidRDefault="005444D6" w:rsidP="003620F4">
      <w:pPr>
        <w:pStyle w:val="Ttulo1"/>
        <w:numPr>
          <w:ilvl w:val="2"/>
          <w:numId w:val="1"/>
        </w:numPr>
        <w:spacing w:before="0" w:after="120"/>
        <w:jc w:val="both"/>
        <w:rPr>
          <w:rFonts w:ascii="Cambria" w:hAnsi="Cambria"/>
          <w:b/>
          <w:bCs/>
          <w:sz w:val="24"/>
          <w:szCs w:val="24"/>
        </w:rPr>
      </w:pPr>
      <w:r w:rsidRPr="00185962">
        <w:rPr>
          <w:rFonts w:ascii="Cambria" w:hAnsi="Cambria"/>
          <w:b/>
          <w:bCs/>
          <w:sz w:val="24"/>
          <w:szCs w:val="24"/>
        </w:rPr>
        <w:lastRenderedPageBreak/>
        <w:t xml:space="preserve"> </w:t>
      </w:r>
      <w:bookmarkStart w:id="21" w:name="_Toc238208720"/>
      <w:r w:rsidRPr="00555718">
        <w:rPr>
          <w:rFonts w:ascii="Cambria" w:hAnsi="Cambria"/>
          <w:b/>
          <w:bCs/>
          <w:i/>
          <w:iCs/>
          <w:sz w:val="24"/>
          <w:szCs w:val="24"/>
        </w:rPr>
        <w:t>Hitos</w:t>
      </w:r>
      <w:r w:rsidR="00277F2B" w:rsidRPr="00555718">
        <w:rPr>
          <w:rFonts w:ascii="Cambria" w:hAnsi="Cambria"/>
          <w:b/>
          <w:bCs/>
          <w:i/>
          <w:iCs/>
          <w:sz w:val="24"/>
          <w:szCs w:val="24"/>
        </w:rPr>
        <w:t xml:space="preserve"> y entregables</w:t>
      </w:r>
      <w:bookmarkEnd w:id="21"/>
    </w:p>
    <w:p w14:paraId="020CCDE3" w14:textId="1A59BD48" w:rsidR="005444D6" w:rsidRDefault="00277F2B" w:rsidP="00983EC7">
      <w:pPr>
        <w:rPr>
          <w:i/>
          <w:iCs/>
          <w:sz w:val="24"/>
          <w:szCs w:val="24"/>
        </w:rPr>
      </w:pPr>
      <w:r w:rsidRPr="00AC1F14">
        <w:rPr>
          <w:i/>
          <w:iCs/>
          <w:sz w:val="24"/>
          <w:szCs w:val="24"/>
        </w:rPr>
        <w:t>[</w:t>
      </w:r>
      <w:r w:rsidR="0009622C">
        <w:rPr>
          <w:i/>
          <w:iCs/>
          <w:sz w:val="24"/>
          <w:szCs w:val="24"/>
        </w:rPr>
        <w:t>Para cada hito del cronograma con la planificación inicial, se</w:t>
      </w:r>
      <w:r w:rsidR="005444D6" w:rsidRPr="00983EC7">
        <w:rPr>
          <w:i/>
          <w:iCs/>
          <w:sz w:val="24"/>
          <w:szCs w:val="24"/>
        </w:rPr>
        <w:t xml:space="preserve"> </w:t>
      </w:r>
      <w:r w:rsidR="00C603CB">
        <w:rPr>
          <w:i/>
          <w:iCs/>
          <w:sz w:val="24"/>
          <w:szCs w:val="24"/>
        </w:rPr>
        <w:t>propone</w:t>
      </w:r>
      <w:r w:rsidR="005444D6" w:rsidRPr="00983EC7">
        <w:rPr>
          <w:i/>
          <w:iCs/>
          <w:sz w:val="24"/>
          <w:szCs w:val="24"/>
        </w:rPr>
        <w:t xml:space="preserve"> facilita</w:t>
      </w:r>
      <w:r w:rsidR="00983EC7" w:rsidRPr="00983EC7">
        <w:rPr>
          <w:i/>
          <w:iCs/>
          <w:sz w:val="24"/>
          <w:szCs w:val="24"/>
        </w:rPr>
        <w:t>r</w:t>
      </w:r>
      <w:r w:rsidR="005444D6" w:rsidRPr="00983EC7">
        <w:rPr>
          <w:i/>
          <w:iCs/>
          <w:sz w:val="24"/>
          <w:szCs w:val="24"/>
        </w:rPr>
        <w:t>, al menos, una tabla o listado con la relación de hitos y entregables del proyecto.</w:t>
      </w:r>
      <w:r w:rsidRPr="00277F2B">
        <w:rPr>
          <w:i/>
          <w:iCs/>
          <w:sz w:val="24"/>
          <w:szCs w:val="24"/>
        </w:rPr>
        <w:t xml:space="preserve"> </w:t>
      </w:r>
      <w:r w:rsidRPr="00EB32AD">
        <w:rPr>
          <w:i/>
          <w:iCs/>
          <w:sz w:val="24"/>
          <w:szCs w:val="24"/>
        </w:rPr>
        <w:t>]</w:t>
      </w:r>
    </w:p>
    <w:p w14:paraId="6BFE87A1" w14:textId="2F56A3F6" w:rsidR="005444D6" w:rsidRPr="00983EC7" w:rsidRDefault="005444D6" w:rsidP="00983EC7">
      <w:pPr>
        <w:rPr>
          <w:i/>
          <w:iCs/>
          <w:sz w:val="24"/>
          <w:szCs w:val="24"/>
        </w:rPr>
      </w:pPr>
      <w:r w:rsidRPr="00983EC7">
        <w:rPr>
          <w:i/>
          <w:iCs/>
          <w:sz w:val="24"/>
          <w:szCs w:val="24"/>
        </w:rPr>
        <w:t xml:space="preserve">Relación de Hitos: </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809"/>
        <w:gridCol w:w="2616"/>
        <w:gridCol w:w="1860"/>
        <w:gridCol w:w="1766"/>
        <w:gridCol w:w="1730"/>
      </w:tblGrid>
      <w:tr w:rsidR="005444D6" w:rsidRPr="00BB64DF" w14:paraId="7B48471E" w14:textId="77777777" w:rsidTr="00E66552">
        <w:tc>
          <w:tcPr>
            <w:tcW w:w="1809" w:type="dxa"/>
            <w:shd w:val="clear" w:color="auto" w:fill="BFBFBF" w:themeFill="background1" w:themeFillShade="BF"/>
            <w:vAlign w:val="center"/>
          </w:tcPr>
          <w:p w14:paraId="0E2ECB76" w14:textId="17776422"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Hito</w:t>
            </w:r>
          </w:p>
        </w:tc>
        <w:tc>
          <w:tcPr>
            <w:tcW w:w="2616" w:type="dxa"/>
            <w:shd w:val="clear" w:color="auto" w:fill="BFBFBF" w:themeFill="background1" w:themeFillShade="BF"/>
            <w:vAlign w:val="center"/>
          </w:tcPr>
          <w:p w14:paraId="1E56FB98" w14:textId="265A0BFF"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Fase</w:t>
            </w:r>
          </w:p>
        </w:tc>
        <w:tc>
          <w:tcPr>
            <w:tcW w:w="1860" w:type="dxa"/>
            <w:shd w:val="clear" w:color="auto" w:fill="BFBFBF" w:themeFill="background1" w:themeFillShade="BF"/>
            <w:vAlign w:val="center"/>
          </w:tcPr>
          <w:p w14:paraId="09FECB57" w14:textId="1C443B86"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w:t>
            </w:r>
          </w:p>
        </w:tc>
        <w:tc>
          <w:tcPr>
            <w:tcW w:w="1766" w:type="dxa"/>
            <w:shd w:val="clear" w:color="auto" w:fill="BFBFBF" w:themeFill="background1" w:themeFillShade="BF"/>
            <w:vAlign w:val="center"/>
          </w:tcPr>
          <w:p w14:paraId="0ECB8946" w14:textId="761CF1FA"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Fecha prevista</w:t>
            </w:r>
          </w:p>
        </w:tc>
        <w:tc>
          <w:tcPr>
            <w:tcW w:w="1730" w:type="dxa"/>
            <w:shd w:val="clear" w:color="auto" w:fill="BFBFBF" w:themeFill="background1" w:themeFillShade="BF"/>
            <w:vAlign w:val="center"/>
          </w:tcPr>
          <w:p w14:paraId="315DEC8A" w14:textId="72757D61"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Indicador de cumplimiento</w:t>
            </w:r>
          </w:p>
        </w:tc>
      </w:tr>
    </w:tbl>
    <w:p w14:paraId="38E7CC91" w14:textId="77777777" w:rsidR="00277F2B" w:rsidRDefault="00277F2B" w:rsidP="005444D6">
      <w:pPr>
        <w:pStyle w:val="Prrafodelista"/>
        <w:adjustRightInd w:val="0"/>
        <w:ind w:left="0"/>
        <w:jc w:val="both"/>
        <w:rPr>
          <w:rFonts w:asciiTheme="majorHAnsi" w:hAnsiTheme="majorHAnsi"/>
          <w:i/>
          <w:iCs/>
          <w:sz w:val="24"/>
          <w:szCs w:val="24"/>
        </w:rPr>
      </w:pPr>
    </w:p>
    <w:p w14:paraId="66DD6350" w14:textId="3B1893B8" w:rsidR="005444D6" w:rsidRPr="00983EC7" w:rsidRDefault="005444D6" w:rsidP="005444D6">
      <w:pPr>
        <w:pStyle w:val="Prrafodelista"/>
        <w:adjustRightInd w:val="0"/>
        <w:ind w:left="0"/>
        <w:jc w:val="both"/>
        <w:rPr>
          <w:i/>
          <w:iCs/>
          <w:sz w:val="24"/>
          <w:szCs w:val="24"/>
        </w:rPr>
      </w:pPr>
      <w:r w:rsidRPr="00983EC7">
        <w:rPr>
          <w:i/>
          <w:iCs/>
          <w:sz w:val="24"/>
          <w:szCs w:val="24"/>
        </w:rPr>
        <w:t xml:space="preserve">Relación de entregables: </w:t>
      </w:r>
    </w:p>
    <w:tbl>
      <w:tblPr>
        <w:tblStyle w:val="Tablaconcuadrcula"/>
        <w:tblW w:w="977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809"/>
        <w:gridCol w:w="2616"/>
        <w:gridCol w:w="3645"/>
        <w:gridCol w:w="1701"/>
      </w:tblGrid>
      <w:tr w:rsidR="005444D6" w:rsidRPr="00BB64DF" w14:paraId="32363B68" w14:textId="77777777" w:rsidTr="00E66552">
        <w:tc>
          <w:tcPr>
            <w:tcW w:w="1809" w:type="dxa"/>
            <w:shd w:val="clear" w:color="auto" w:fill="BFBFBF" w:themeFill="background1" w:themeFillShade="BF"/>
            <w:vAlign w:val="center"/>
          </w:tcPr>
          <w:p w14:paraId="1D1279A5" w14:textId="7E2AE8BA"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Entregable</w:t>
            </w:r>
          </w:p>
        </w:tc>
        <w:tc>
          <w:tcPr>
            <w:tcW w:w="2616" w:type="dxa"/>
            <w:shd w:val="clear" w:color="auto" w:fill="BFBFBF" w:themeFill="background1" w:themeFillShade="BF"/>
            <w:vAlign w:val="center"/>
          </w:tcPr>
          <w:p w14:paraId="68D1675C"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Fase</w:t>
            </w:r>
          </w:p>
        </w:tc>
        <w:tc>
          <w:tcPr>
            <w:tcW w:w="3645" w:type="dxa"/>
            <w:shd w:val="clear" w:color="auto" w:fill="BFBFBF" w:themeFill="background1" w:themeFillShade="BF"/>
            <w:vAlign w:val="center"/>
          </w:tcPr>
          <w:p w14:paraId="44772C02"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w:t>
            </w:r>
          </w:p>
        </w:tc>
        <w:tc>
          <w:tcPr>
            <w:tcW w:w="1701" w:type="dxa"/>
            <w:shd w:val="clear" w:color="auto" w:fill="BFBFBF" w:themeFill="background1" w:themeFillShade="BF"/>
            <w:vAlign w:val="center"/>
          </w:tcPr>
          <w:p w14:paraId="2AE01EAC" w14:textId="77777777" w:rsidR="005444D6" w:rsidRPr="00BB64DF" w:rsidRDefault="005444D6" w:rsidP="00F9375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Fecha prevista</w:t>
            </w:r>
          </w:p>
        </w:tc>
      </w:tr>
    </w:tbl>
    <w:p w14:paraId="4797FFB2" w14:textId="77777777" w:rsidR="00BB2065" w:rsidRDefault="00BB2065" w:rsidP="002D7CAD">
      <w:pPr>
        <w:spacing w:after="120" w:line="240" w:lineRule="auto"/>
        <w:jc w:val="both"/>
        <w:rPr>
          <w:i/>
          <w:iCs/>
          <w:sz w:val="24"/>
          <w:szCs w:val="24"/>
        </w:rPr>
      </w:pPr>
    </w:p>
    <w:p w14:paraId="66DE449F" w14:textId="679B40FA" w:rsidR="00983EC7" w:rsidRPr="004355EB" w:rsidRDefault="00983EC7" w:rsidP="003620F4">
      <w:pPr>
        <w:pStyle w:val="Ttulo1"/>
        <w:numPr>
          <w:ilvl w:val="2"/>
          <w:numId w:val="1"/>
        </w:numPr>
        <w:spacing w:before="0" w:after="120"/>
        <w:jc w:val="both"/>
        <w:rPr>
          <w:b/>
          <w:bCs/>
          <w:sz w:val="24"/>
          <w:szCs w:val="24"/>
        </w:rPr>
      </w:pPr>
      <w:r w:rsidRPr="004355EB">
        <w:rPr>
          <w:rFonts w:ascii="Cambria" w:hAnsi="Cambria"/>
          <w:b/>
          <w:bCs/>
          <w:sz w:val="24"/>
          <w:szCs w:val="24"/>
        </w:rPr>
        <w:t xml:space="preserve"> </w:t>
      </w:r>
      <w:bookmarkStart w:id="22" w:name="_Toc238208721"/>
      <w:r w:rsidRPr="004355EB">
        <w:rPr>
          <w:rFonts w:ascii="Cambria" w:hAnsi="Cambria"/>
          <w:b/>
          <w:bCs/>
          <w:i/>
          <w:iCs/>
          <w:sz w:val="24"/>
          <w:szCs w:val="24"/>
        </w:rPr>
        <w:t>Asignación de recursos</w:t>
      </w:r>
      <w:bookmarkEnd w:id="22"/>
      <w:r w:rsidRPr="004355EB">
        <w:rPr>
          <w:b/>
          <w:bCs/>
          <w:sz w:val="24"/>
          <w:szCs w:val="24"/>
        </w:rPr>
        <w:tab/>
      </w:r>
    </w:p>
    <w:p w14:paraId="687EBC00" w14:textId="1000BDFD" w:rsidR="00983EC7" w:rsidRPr="00983EC7" w:rsidRDefault="00983EC7" w:rsidP="00983EC7">
      <w:pPr>
        <w:rPr>
          <w:i/>
          <w:iCs/>
          <w:sz w:val="24"/>
          <w:szCs w:val="24"/>
        </w:rPr>
      </w:pPr>
      <w:r w:rsidRPr="00AC1F14">
        <w:rPr>
          <w:i/>
          <w:iCs/>
          <w:sz w:val="24"/>
          <w:szCs w:val="24"/>
        </w:rPr>
        <w:t>[</w:t>
      </w:r>
      <w:r w:rsidRPr="00983EC7">
        <w:rPr>
          <w:i/>
          <w:iCs/>
          <w:sz w:val="24"/>
          <w:szCs w:val="24"/>
        </w:rPr>
        <w:t>En relación con el equipo humano previsto</w:t>
      </w:r>
      <w:r w:rsidR="00153E07">
        <w:rPr>
          <w:i/>
          <w:iCs/>
          <w:sz w:val="24"/>
          <w:szCs w:val="24"/>
        </w:rPr>
        <w:t xml:space="preserve"> </w:t>
      </w:r>
      <w:r w:rsidR="00846F55">
        <w:rPr>
          <w:i/>
          <w:iCs/>
          <w:sz w:val="24"/>
          <w:szCs w:val="24"/>
        </w:rPr>
        <w:t>que el solicitante pone a disposición del proyecto</w:t>
      </w:r>
      <w:r w:rsidR="00FC3752">
        <w:rPr>
          <w:i/>
          <w:iCs/>
          <w:sz w:val="24"/>
          <w:szCs w:val="24"/>
        </w:rPr>
        <w:t>,</w:t>
      </w:r>
      <w:r w:rsidRPr="00983EC7">
        <w:rPr>
          <w:i/>
          <w:iCs/>
          <w:sz w:val="24"/>
          <w:szCs w:val="24"/>
        </w:rPr>
        <w:t xml:space="preserve"> se </w:t>
      </w:r>
      <w:r w:rsidR="00C603CB">
        <w:rPr>
          <w:i/>
          <w:iCs/>
          <w:sz w:val="24"/>
          <w:szCs w:val="24"/>
        </w:rPr>
        <w:t>propone incluir</w:t>
      </w:r>
      <w:r w:rsidR="0009622C">
        <w:rPr>
          <w:i/>
          <w:iCs/>
          <w:sz w:val="24"/>
          <w:szCs w:val="24"/>
        </w:rPr>
        <w:t xml:space="preserve"> </w:t>
      </w:r>
      <w:r w:rsidRPr="00983EC7">
        <w:rPr>
          <w:i/>
          <w:iCs/>
          <w:sz w:val="24"/>
          <w:szCs w:val="24"/>
        </w:rPr>
        <w:t>una o dos tablas con al menos el contenido de las dos siguientes.</w:t>
      </w:r>
      <w:r w:rsidR="00371F07">
        <w:rPr>
          <w:i/>
          <w:iCs/>
          <w:sz w:val="24"/>
          <w:szCs w:val="24"/>
        </w:rPr>
        <w:t xml:space="preserve"> </w:t>
      </w:r>
      <w:r w:rsidR="0047237C">
        <w:rPr>
          <w:i/>
          <w:iCs/>
          <w:sz w:val="24"/>
          <w:szCs w:val="24"/>
        </w:rPr>
        <w:t xml:space="preserve"> Este apartado no se refiere al personal que luego operar</w:t>
      </w:r>
      <w:r w:rsidR="00A326C5">
        <w:rPr>
          <w:i/>
          <w:iCs/>
          <w:sz w:val="24"/>
          <w:szCs w:val="24"/>
        </w:rPr>
        <w:t xml:space="preserve">á, mantendrá o usará la infraestructura sino al personal necesario para </w:t>
      </w:r>
      <w:r w:rsidR="00BF2C65">
        <w:rPr>
          <w:i/>
          <w:iCs/>
          <w:sz w:val="24"/>
          <w:szCs w:val="24"/>
        </w:rPr>
        <w:t>llevar a cabo el proyecto de creación o mejora de la infraestructura</w:t>
      </w:r>
      <w:r w:rsidR="00001D40">
        <w:rPr>
          <w:i/>
          <w:iCs/>
          <w:sz w:val="24"/>
          <w:szCs w:val="24"/>
        </w:rPr>
        <w:t>. Los costes asociados a es</w:t>
      </w:r>
      <w:r w:rsidR="003761A6">
        <w:rPr>
          <w:i/>
          <w:iCs/>
          <w:sz w:val="24"/>
          <w:szCs w:val="24"/>
        </w:rPr>
        <w:t>tos recursos no son financiables</w:t>
      </w:r>
      <w:r w:rsidR="00153E07">
        <w:rPr>
          <w:i/>
          <w:iCs/>
          <w:sz w:val="24"/>
          <w:szCs w:val="24"/>
        </w:rPr>
        <w:t>.</w:t>
      </w:r>
      <w:r w:rsidRPr="00EB32AD">
        <w:rPr>
          <w:i/>
          <w:iCs/>
          <w:sz w:val="24"/>
          <w:szCs w:val="24"/>
        </w:rPr>
        <w:t>]</w:t>
      </w:r>
      <w:r w:rsidR="00391F8B">
        <w:rPr>
          <w:i/>
          <w:iCs/>
          <w:sz w:val="24"/>
          <w:szCs w:val="24"/>
        </w:rPr>
        <w:t xml:space="preserve"> </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809"/>
        <w:gridCol w:w="2614"/>
        <w:gridCol w:w="1862"/>
        <w:gridCol w:w="1766"/>
        <w:gridCol w:w="1730"/>
      </w:tblGrid>
      <w:tr w:rsidR="00983EC7" w:rsidRPr="00BB64DF" w14:paraId="5311FA6C" w14:textId="77777777" w:rsidTr="00E66552">
        <w:tc>
          <w:tcPr>
            <w:tcW w:w="1809" w:type="dxa"/>
            <w:shd w:val="clear" w:color="auto" w:fill="BFBFBF" w:themeFill="background1" w:themeFillShade="BF"/>
          </w:tcPr>
          <w:p w14:paraId="30CC70E9" w14:textId="0DB2B09B" w:rsidR="00983EC7" w:rsidRPr="00BB64DF" w:rsidRDefault="00983EC7"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Nombre/Perfil</w:t>
            </w:r>
          </w:p>
        </w:tc>
        <w:tc>
          <w:tcPr>
            <w:tcW w:w="2616" w:type="dxa"/>
            <w:shd w:val="clear" w:color="auto" w:fill="BFBFBF" w:themeFill="background1" w:themeFillShade="BF"/>
          </w:tcPr>
          <w:p w14:paraId="2E146FEA" w14:textId="49A7F96F" w:rsidR="00983EC7" w:rsidRPr="00BB64DF" w:rsidRDefault="00983EC7"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Rol</w:t>
            </w:r>
          </w:p>
        </w:tc>
        <w:tc>
          <w:tcPr>
            <w:tcW w:w="1860" w:type="dxa"/>
            <w:shd w:val="clear" w:color="auto" w:fill="BFBFBF" w:themeFill="background1" w:themeFillShade="BF"/>
          </w:tcPr>
          <w:p w14:paraId="6116329B" w14:textId="729B38EE" w:rsidR="00983EC7" w:rsidRPr="00BB64DF" w:rsidRDefault="00983EC7"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Área de especialización</w:t>
            </w:r>
          </w:p>
        </w:tc>
        <w:tc>
          <w:tcPr>
            <w:tcW w:w="1766" w:type="dxa"/>
            <w:shd w:val="clear" w:color="auto" w:fill="BFBFBF" w:themeFill="background1" w:themeFillShade="BF"/>
          </w:tcPr>
          <w:p w14:paraId="2BA052E8" w14:textId="0E1C69FA" w:rsidR="00983EC7" w:rsidRPr="00BB64DF" w:rsidRDefault="00983EC7"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Experiencia relevante</w:t>
            </w:r>
          </w:p>
        </w:tc>
        <w:tc>
          <w:tcPr>
            <w:tcW w:w="1730" w:type="dxa"/>
            <w:shd w:val="clear" w:color="auto" w:fill="BFBFBF" w:themeFill="background1" w:themeFillShade="BF"/>
          </w:tcPr>
          <w:p w14:paraId="409945A7" w14:textId="560A29A1" w:rsidR="00983EC7" w:rsidRPr="00BB64DF" w:rsidRDefault="00983EC7"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Dedicación (%/horas)</w:t>
            </w:r>
          </w:p>
        </w:tc>
      </w:tr>
    </w:tbl>
    <w:p w14:paraId="6A754B08" w14:textId="77777777" w:rsidR="00983EC7" w:rsidRDefault="00983EC7" w:rsidP="00983EC7">
      <w:pPr>
        <w:pStyle w:val="Prrafodelista"/>
        <w:adjustRightInd w:val="0"/>
        <w:ind w:left="0"/>
        <w:jc w:val="both"/>
        <w:rPr>
          <w:rFonts w:asciiTheme="majorHAnsi" w:hAnsiTheme="majorHAnsi"/>
          <w:i/>
          <w:iCs/>
          <w:sz w:val="24"/>
          <w:szCs w:val="24"/>
        </w:rPr>
      </w:pPr>
    </w:p>
    <w:tbl>
      <w:tblPr>
        <w:tblStyle w:val="Tablaconcuadrcula"/>
        <w:tblW w:w="977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809"/>
        <w:gridCol w:w="2616"/>
        <w:gridCol w:w="2795"/>
        <w:gridCol w:w="2551"/>
      </w:tblGrid>
      <w:tr w:rsidR="00704389" w:rsidRPr="00BB64DF" w14:paraId="577A291F" w14:textId="77777777" w:rsidTr="00704389">
        <w:tc>
          <w:tcPr>
            <w:tcW w:w="1809" w:type="dxa"/>
            <w:shd w:val="clear" w:color="auto" w:fill="BFBFBF" w:themeFill="background1" w:themeFillShade="BF"/>
          </w:tcPr>
          <w:p w14:paraId="28D3CB45" w14:textId="63F6C427" w:rsidR="00704389" w:rsidRPr="00BB64DF" w:rsidRDefault="00704389"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Actividad</w:t>
            </w:r>
          </w:p>
        </w:tc>
        <w:tc>
          <w:tcPr>
            <w:tcW w:w="2616" w:type="dxa"/>
            <w:shd w:val="clear" w:color="auto" w:fill="BFBFBF" w:themeFill="background1" w:themeFillShade="BF"/>
          </w:tcPr>
          <w:p w14:paraId="6029E4BD" w14:textId="20B195A4" w:rsidR="00704389" w:rsidRPr="00BB64DF" w:rsidRDefault="00704389"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Rol responsable</w:t>
            </w:r>
          </w:p>
        </w:tc>
        <w:tc>
          <w:tcPr>
            <w:tcW w:w="2795" w:type="dxa"/>
            <w:shd w:val="clear" w:color="auto" w:fill="BFBFBF" w:themeFill="background1" w:themeFillShade="BF"/>
          </w:tcPr>
          <w:p w14:paraId="42391C39" w14:textId="720B6D53" w:rsidR="00704389" w:rsidRPr="00BB64DF" w:rsidRDefault="00704389"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Perfiles implicados</w:t>
            </w:r>
          </w:p>
        </w:tc>
        <w:tc>
          <w:tcPr>
            <w:tcW w:w="2551" w:type="dxa"/>
            <w:shd w:val="clear" w:color="auto" w:fill="BFBFBF" w:themeFill="background1" w:themeFillShade="BF"/>
          </w:tcPr>
          <w:p w14:paraId="23FC9053" w14:textId="04675C78" w:rsidR="00704389" w:rsidRPr="00BB64DF" w:rsidRDefault="00704389" w:rsidP="00983EC7">
            <w:pPr>
              <w:rPr>
                <w:rFonts w:eastAsiaTheme="majorEastAsia" w:cstheme="majorBidi"/>
                <w:b/>
                <w:bCs/>
                <w:i/>
                <w:iCs/>
                <w:color w:val="2F5496" w:themeColor="accent1" w:themeShade="BF"/>
                <w:sz w:val="24"/>
                <w:szCs w:val="24"/>
              </w:rPr>
            </w:pPr>
            <w:r w:rsidRPr="00983EC7">
              <w:rPr>
                <w:rFonts w:eastAsiaTheme="majorEastAsia" w:cstheme="majorBidi"/>
                <w:b/>
                <w:bCs/>
                <w:i/>
                <w:iCs/>
                <w:color w:val="2F5496" w:themeColor="accent1" w:themeShade="BF"/>
                <w:sz w:val="24"/>
                <w:szCs w:val="24"/>
              </w:rPr>
              <w:t>Dedicación estimada (horas)</w:t>
            </w:r>
          </w:p>
        </w:tc>
      </w:tr>
    </w:tbl>
    <w:p w14:paraId="4AF15EEF" w14:textId="77777777" w:rsidR="00983EC7" w:rsidRPr="00111172" w:rsidRDefault="00983EC7" w:rsidP="00983EC7">
      <w:pPr>
        <w:pStyle w:val="Prrafodelista"/>
        <w:adjustRightInd w:val="0"/>
        <w:ind w:left="0"/>
        <w:jc w:val="both"/>
        <w:rPr>
          <w:rFonts w:asciiTheme="majorHAnsi" w:hAnsiTheme="majorHAnsi"/>
          <w:i/>
          <w:iCs/>
          <w:sz w:val="24"/>
          <w:szCs w:val="24"/>
        </w:rPr>
      </w:pPr>
    </w:p>
    <w:p w14:paraId="0470F45F" w14:textId="07EF5034" w:rsidR="00983EC7" w:rsidRPr="00185962" w:rsidRDefault="00983EC7" w:rsidP="003620F4">
      <w:pPr>
        <w:pStyle w:val="Ttulo1"/>
        <w:numPr>
          <w:ilvl w:val="2"/>
          <w:numId w:val="1"/>
        </w:numPr>
        <w:spacing w:before="0" w:after="120"/>
        <w:jc w:val="both"/>
        <w:rPr>
          <w:rFonts w:ascii="Cambria" w:hAnsi="Cambria"/>
          <w:b/>
          <w:bCs/>
          <w:sz w:val="24"/>
          <w:szCs w:val="24"/>
        </w:rPr>
      </w:pPr>
      <w:r w:rsidRPr="00185962">
        <w:rPr>
          <w:rFonts w:ascii="Cambria" w:hAnsi="Cambria"/>
          <w:b/>
          <w:bCs/>
          <w:sz w:val="24"/>
          <w:szCs w:val="24"/>
        </w:rPr>
        <w:t xml:space="preserve"> </w:t>
      </w:r>
      <w:bookmarkStart w:id="23" w:name="_Toc238208722"/>
      <w:r w:rsidRPr="00555718">
        <w:rPr>
          <w:rFonts w:ascii="Cambria" w:hAnsi="Cambria"/>
          <w:b/>
          <w:bCs/>
          <w:i/>
          <w:iCs/>
          <w:sz w:val="24"/>
          <w:szCs w:val="24"/>
        </w:rPr>
        <w:t>Análisis de riesgos y posibles acciones de mitigación</w:t>
      </w:r>
      <w:bookmarkEnd w:id="23"/>
    </w:p>
    <w:p w14:paraId="7C5B80BA" w14:textId="3530C8F9" w:rsidR="00983EC7" w:rsidRPr="00983EC7" w:rsidRDefault="00983EC7" w:rsidP="00983EC7">
      <w:pPr>
        <w:rPr>
          <w:i/>
          <w:iCs/>
          <w:sz w:val="24"/>
          <w:szCs w:val="24"/>
        </w:rPr>
      </w:pPr>
      <w:r w:rsidRPr="00AC1F14">
        <w:rPr>
          <w:i/>
          <w:iCs/>
          <w:sz w:val="24"/>
          <w:szCs w:val="24"/>
        </w:rPr>
        <w:t>[</w:t>
      </w:r>
      <w:r w:rsidRPr="00983EC7">
        <w:rPr>
          <w:i/>
          <w:iCs/>
          <w:sz w:val="24"/>
          <w:szCs w:val="24"/>
        </w:rPr>
        <w:t xml:space="preserve">En relación con el análisis de riesgos y las posibles acciones de mitigación, </w:t>
      </w:r>
      <w:r w:rsidR="00C603CB">
        <w:rPr>
          <w:i/>
          <w:iCs/>
          <w:sz w:val="24"/>
          <w:szCs w:val="24"/>
        </w:rPr>
        <w:t>se propone inclui</w:t>
      </w:r>
      <w:r w:rsidRPr="00983EC7">
        <w:rPr>
          <w:i/>
          <w:iCs/>
          <w:sz w:val="24"/>
          <w:szCs w:val="24"/>
        </w:rPr>
        <w:t>r</w:t>
      </w:r>
      <w:r w:rsidR="0009622C">
        <w:rPr>
          <w:i/>
          <w:iCs/>
          <w:sz w:val="24"/>
          <w:szCs w:val="24"/>
        </w:rPr>
        <w:t xml:space="preserve"> </w:t>
      </w:r>
      <w:r w:rsidRPr="00983EC7">
        <w:rPr>
          <w:i/>
          <w:iCs/>
          <w:sz w:val="24"/>
          <w:szCs w:val="24"/>
        </w:rPr>
        <w:t>una o dos tablas con el menos el contenido de las dos siguientes.</w:t>
      </w:r>
      <w:r w:rsidRPr="00EB32AD">
        <w:rPr>
          <w:i/>
          <w:iCs/>
          <w:sz w:val="24"/>
          <w:szCs w:val="24"/>
        </w:rPr>
        <w:t>]</w:t>
      </w:r>
      <w:r w:rsidRPr="00983EC7">
        <w:rPr>
          <w:i/>
          <w:iCs/>
          <w:sz w:val="24"/>
          <w:szCs w:val="24"/>
        </w:rPr>
        <w:t xml:space="preserve"> </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411"/>
        <w:gridCol w:w="2117"/>
        <w:gridCol w:w="1801"/>
        <w:gridCol w:w="2237"/>
        <w:gridCol w:w="2215"/>
      </w:tblGrid>
      <w:tr w:rsidR="0009622C" w:rsidRPr="00BB64DF" w14:paraId="2C8ACA0E" w14:textId="77777777" w:rsidTr="00E66552">
        <w:tc>
          <w:tcPr>
            <w:tcW w:w="1411" w:type="dxa"/>
            <w:shd w:val="clear" w:color="auto" w:fill="BFBFBF" w:themeFill="background1" w:themeFillShade="BF"/>
          </w:tcPr>
          <w:p w14:paraId="002CA490" w14:textId="128E16A2" w:rsidR="0009622C" w:rsidRPr="00BB64DF" w:rsidRDefault="0009622C"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ID</w:t>
            </w:r>
          </w:p>
        </w:tc>
        <w:tc>
          <w:tcPr>
            <w:tcW w:w="2117" w:type="dxa"/>
            <w:shd w:val="clear" w:color="auto" w:fill="BFBFBF" w:themeFill="background1" w:themeFillShade="BF"/>
          </w:tcPr>
          <w:p w14:paraId="4BB1D39F" w14:textId="0C402A9E" w:rsidR="0009622C" w:rsidRPr="00BB64DF" w:rsidRDefault="0009622C"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Riesgo</w:t>
            </w:r>
          </w:p>
        </w:tc>
        <w:tc>
          <w:tcPr>
            <w:tcW w:w="1801" w:type="dxa"/>
            <w:shd w:val="clear" w:color="auto" w:fill="BFBFBF" w:themeFill="background1" w:themeFillShade="BF"/>
          </w:tcPr>
          <w:p w14:paraId="00105428" w14:textId="57382D26" w:rsidR="0009622C" w:rsidRPr="00BB64DF" w:rsidRDefault="0009622C"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 xml:space="preserve">Tipo (técnico, organizativo, </w:t>
            </w:r>
            <w:proofErr w:type="spellStart"/>
            <w:r w:rsidRPr="00611B02">
              <w:rPr>
                <w:rFonts w:eastAsiaTheme="majorEastAsia" w:cstheme="majorBidi"/>
                <w:b/>
                <w:bCs/>
                <w:i/>
                <w:iCs/>
                <w:color w:val="2F5496" w:themeColor="accent1" w:themeShade="BF"/>
                <w:sz w:val="24"/>
                <w:szCs w:val="24"/>
              </w:rPr>
              <w:t>etc</w:t>
            </w:r>
            <w:proofErr w:type="spellEnd"/>
            <w:r w:rsidRPr="00611B02">
              <w:rPr>
                <w:rFonts w:eastAsiaTheme="majorEastAsia" w:cstheme="majorBidi"/>
                <w:b/>
                <w:bCs/>
                <w:i/>
                <w:iCs/>
                <w:color w:val="2F5496" w:themeColor="accent1" w:themeShade="BF"/>
                <w:sz w:val="24"/>
                <w:szCs w:val="24"/>
              </w:rPr>
              <w:t>)</w:t>
            </w:r>
          </w:p>
        </w:tc>
        <w:tc>
          <w:tcPr>
            <w:tcW w:w="2237" w:type="dxa"/>
            <w:shd w:val="clear" w:color="auto" w:fill="BFBFBF" w:themeFill="background1" w:themeFillShade="BF"/>
          </w:tcPr>
          <w:p w14:paraId="386B2487" w14:textId="77777777" w:rsidR="0009622C" w:rsidRPr="00611B02" w:rsidRDefault="0009622C" w:rsidP="00611B02">
            <w:pPr>
              <w:adjustRightInd w:val="0"/>
              <w:jc w:val="both"/>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Probabilidad</w:t>
            </w:r>
          </w:p>
          <w:p w14:paraId="0D7938C8" w14:textId="01652B95" w:rsidR="0009622C" w:rsidRPr="00BB64DF" w:rsidRDefault="0009622C"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(Alta/Media/Baja)</w:t>
            </w:r>
          </w:p>
        </w:tc>
        <w:tc>
          <w:tcPr>
            <w:tcW w:w="2215" w:type="dxa"/>
            <w:shd w:val="clear" w:color="auto" w:fill="BFBFBF" w:themeFill="background1" w:themeFillShade="BF"/>
          </w:tcPr>
          <w:p w14:paraId="09F56463" w14:textId="77777777" w:rsidR="0009622C" w:rsidRPr="00611B02" w:rsidRDefault="0009622C" w:rsidP="00611B02">
            <w:pPr>
              <w:adjustRightInd w:val="0"/>
              <w:jc w:val="both"/>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Impacto</w:t>
            </w:r>
          </w:p>
          <w:p w14:paraId="7E84179C" w14:textId="2618EAD1" w:rsidR="0009622C" w:rsidRPr="00BB64DF" w:rsidRDefault="0009622C"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(Alto/Medio/Bajo)</w:t>
            </w:r>
          </w:p>
        </w:tc>
      </w:tr>
    </w:tbl>
    <w:p w14:paraId="4D265F76" w14:textId="77777777" w:rsidR="00611B02" w:rsidRDefault="00611B02" w:rsidP="00983EC7">
      <w:pPr>
        <w:rPr>
          <w:sz w:val="24"/>
          <w:szCs w:val="24"/>
        </w:rPr>
      </w:pP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809"/>
        <w:gridCol w:w="2614"/>
        <w:gridCol w:w="1862"/>
        <w:gridCol w:w="1766"/>
        <w:gridCol w:w="1730"/>
      </w:tblGrid>
      <w:tr w:rsidR="00611B02" w:rsidRPr="00BB64DF" w14:paraId="0BA88F3C" w14:textId="77777777" w:rsidTr="00E66552">
        <w:tc>
          <w:tcPr>
            <w:tcW w:w="1809" w:type="dxa"/>
            <w:shd w:val="clear" w:color="auto" w:fill="BFBFBF" w:themeFill="background1" w:themeFillShade="BF"/>
          </w:tcPr>
          <w:p w14:paraId="542900C4" w14:textId="5206CBAD" w:rsidR="00611B02" w:rsidRPr="00BB64DF" w:rsidRDefault="00611B02"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ID</w:t>
            </w:r>
          </w:p>
        </w:tc>
        <w:tc>
          <w:tcPr>
            <w:tcW w:w="2614" w:type="dxa"/>
            <w:shd w:val="clear" w:color="auto" w:fill="BFBFBF" w:themeFill="background1" w:themeFillShade="BF"/>
          </w:tcPr>
          <w:p w14:paraId="18AAA711" w14:textId="77777777" w:rsidR="00611B02" w:rsidRPr="00611B02" w:rsidRDefault="00611B02" w:rsidP="00611B02">
            <w:pPr>
              <w:adjustRightInd w:val="0"/>
              <w:jc w:val="both"/>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Acción preventiva (mitigación)</w:t>
            </w:r>
          </w:p>
          <w:p w14:paraId="440F434F" w14:textId="69C07DE5" w:rsidR="00611B02" w:rsidRPr="00BB64DF" w:rsidRDefault="00611B02" w:rsidP="00611B02">
            <w:pPr>
              <w:rPr>
                <w:rFonts w:eastAsiaTheme="majorEastAsia" w:cstheme="majorBidi"/>
                <w:b/>
                <w:bCs/>
                <w:i/>
                <w:iCs/>
                <w:color w:val="2F5496" w:themeColor="accent1" w:themeShade="BF"/>
                <w:sz w:val="24"/>
                <w:szCs w:val="24"/>
              </w:rPr>
            </w:pPr>
          </w:p>
        </w:tc>
        <w:tc>
          <w:tcPr>
            <w:tcW w:w="1862" w:type="dxa"/>
            <w:shd w:val="clear" w:color="auto" w:fill="BFBFBF" w:themeFill="background1" w:themeFillShade="BF"/>
          </w:tcPr>
          <w:p w14:paraId="26E1BF63" w14:textId="77777777" w:rsidR="00611B02" w:rsidRPr="00611B02" w:rsidRDefault="00611B02" w:rsidP="00611B02">
            <w:pPr>
              <w:adjustRightInd w:val="0"/>
              <w:jc w:val="both"/>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Plan de contingencia</w:t>
            </w:r>
          </w:p>
          <w:p w14:paraId="1895FAF4" w14:textId="65D7E7BA" w:rsidR="00611B02" w:rsidRPr="00BB64DF" w:rsidRDefault="00611B02" w:rsidP="00611B02">
            <w:pPr>
              <w:rPr>
                <w:rFonts w:eastAsiaTheme="majorEastAsia" w:cstheme="majorBidi"/>
                <w:b/>
                <w:bCs/>
                <w:i/>
                <w:iCs/>
                <w:color w:val="2F5496" w:themeColor="accent1" w:themeShade="BF"/>
                <w:sz w:val="24"/>
                <w:szCs w:val="24"/>
              </w:rPr>
            </w:pPr>
          </w:p>
        </w:tc>
        <w:tc>
          <w:tcPr>
            <w:tcW w:w="1766" w:type="dxa"/>
            <w:shd w:val="clear" w:color="auto" w:fill="BFBFBF" w:themeFill="background1" w:themeFillShade="BF"/>
          </w:tcPr>
          <w:p w14:paraId="4CC92088" w14:textId="3DBC10F4" w:rsidR="00611B02" w:rsidRPr="00BB64DF" w:rsidRDefault="00611B02"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Responsable</w:t>
            </w:r>
          </w:p>
        </w:tc>
        <w:tc>
          <w:tcPr>
            <w:tcW w:w="1730" w:type="dxa"/>
            <w:shd w:val="clear" w:color="auto" w:fill="BFBFBF" w:themeFill="background1" w:themeFillShade="BF"/>
          </w:tcPr>
          <w:p w14:paraId="5AF1DC98" w14:textId="1380A443" w:rsidR="00611B02" w:rsidRPr="00BB64DF" w:rsidRDefault="00611B02" w:rsidP="00611B02">
            <w:pPr>
              <w:rPr>
                <w:rFonts w:eastAsiaTheme="majorEastAsia" w:cstheme="majorBidi"/>
                <w:b/>
                <w:bCs/>
                <w:i/>
                <w:iCs/>
                <w:color w:val="2F5496" w:themeColor="accent1" w:themeShade="BF"/>
                <w:sz w:val="24"/>
                <w:szCs w:val="24"/>
              </w:rPr>
            </w:pPr>
            <w:r w:rsidRPr="00611B02">
              <w:rPr>
                <w:rFonts w:eastAsiaTheme="majorEastAsia" w:cstheme="majorBidi"/>
                <w:b/>
                <w:bCs/>
                <w:i/>
                <w:iCs/>
                <w:color w:val="2F5496" w:themeColor="accent1" w:themeShade="BF"/>
                <w:sz w:val="24"/>
                <w:szCs w:val="24"/>
              </w:rPr>
              <w:t>Momento de activación</w:t>
            </w:r>
          </w:p>
        </w:tc>
      </w:tr>
    </w:tbl>
    <w:p w14:paraId="04F1B1DF" w14:textId="77777777" w:rsidR="000A05AD" w:rsidRDefault="000A05AD" w:rsidP="00983EC7">
      <w:pPr>
        <w:rPr>
          <w:sz w:val="24"/>
          <w:szCs w:val="24"/>
        </w:rPr>
      </w:pPr>
    </w:p>
    <w:p w14:paraId="32B7383D" w14:textId="77777777" w:rsidR="000A05AD" w:rsidRDefault="000A05AD">
      <w:pPr>
        <w:spacing w:after="160" w:line="259" w:lineRule="auto"/>
        <w:rPr>
          <w:sz w:val="24"/>
          <w:szCs w:val="24"/>
        </w:rPr>
      </w:pPr>
      <w:r>
        <w:rPr>
          <w:sz w:val="24"/>
          <w:szCs w:val="24"/>
        </w:rPr>
        <w:br w:type="page"/>
      </w:r>
    </w:p>
    <w:p w14:paraId="3523770B" w14:textId="57CCCA14" w:rsidR="00F64CE2" w:rsidRPr="00C610A4" w:rsidRDefault="00F64CE2" w:rsidP="003620F4">
      <w:pPr>
        <w:pStyle w:val="Ttulo1"/>
        <w:numPr>
          <w:ilvl w:val="1"/>
          <w:numId w:val="1"/>
        </w:numPr>
        <w:spacing w:before="0" w:after="120"/>
        <w:jc w:val="both"/>
        <w:rPr>
          <w:rFonts w:ascii="Cambria" w:hAnsi="Cambria"/>
          <w:b/>
          <w:bCs/>
          <w:i/>
          <w:iCs/>
          <w:sz w:val="24"/>
          <w:szCs w:val="24"/>
        </w:rPr>
      </w:pPr>
      <w:r w:rsidRPr="00746A2C">
        <w:rPr>
          <w:rFonts w:ascii="Cambria" w:hAnsi="Cambria"/>
          <w:b/>
          <w:bCs/>
          <w:sz w:val="24"/>
          <w:szCs w:val="24"/>
        </w:rPr>
        <w:lastRenderedPageBreak/>
        <w:t xml:space="preserve"> </w:t>
      </w:r>
      <w:bookmarkStart w:id="24" w:name="_Toc238208723"/>
      <w:r w:rsidR="00C610A4" w:rsidRPr="00704389">
        <w:rPr>
          <w:rFonts w:ascii="Cambria" w:hAnsi="Cambria"/>
          <w:b/>
          <w:bCs/>
          <w:i/>
          <w:iCs/>
          <w:sz w:val="24"/>
          <w:szCs w:val="24"/>
        </w:rPr>
        <w:t xml:space="preserve">Adecuación del </w:t>
      </w:r>
      <w:r w:rsidR="00CB3855">
        <w:rPr>
          <w:rFonts w:ascii="Cambria" w:hAnsi="Cambria"/>
          <w:b/>
          <w:bCs/>
          <w:i/>
          <w:iCs/>
          <w:sz w:val="24"/>
          <w:szCs w:val="24"/>
        </w:rPr>
        <w:t>p</w:t>
      </w:r>
      <w:r w:rsidRPr="00C610A4">
        <w:rPr>
          <w:rFonts w:ascii="Cambria" w:hAnsi="Cambria"/>
          <w:b/>
          <w:bCs/>
          <w:i/>
          <w:iCs/>
          <w:sz w:val="24"/>
          <w:szCs w:val="24"/>
        </w:rPr>
        <w:t>resupuesto</w:t>
      </w:r>
      <w:bookmarkEnd w:id="24"/>
      <w:r w:rsidRPr="00C610A4">
        <w:rPr>
          <w:rFonts w:ascii="Cambria" w:hAnsi="Cambria"/>
          <w:b/>
          <w:bCs/>
          <w:i/>
          <w:iCs/>
          <w:sz w:val="24"/>
          <w:szCs w:val="24"/>
        </w:rPr>
        <w:t xml:space="preserve"> </w:t>
      </w:r>
    </w:p>
    <w:p w14:paraId="49A4C417" w14:textId="16A93FA8" w:rsidR="00203D43" w:rsidRPr="000A05AD" w:rsidRDefault="00F64CE2" w:rsidP="00321CDF">
      <w:pPr>
        <w:jc w:val="both"/>
        <w:rPr>
          <w:i/>
          <w:iCs/>
          <w:sz w:val="24"/>
          <w:szCs w:val="24"/>
        </w:rPr>
      </w:pPr>
      <w:r w:rsidRPr="000A05AD">
        <w:rPr>
          <w:i/>
          <w:iCs/>
          <w:sz w:val="24"/>
          <w:szCs w:val="24"/>
        </w:rPr>
        <w:t>[En esta sección se debe incluir la información necesaria para la valoración del criterio 1.3</w:t>
      </w:r>
      <w:r w:rsidR="00ED53EE" w:rsidRPr="000A05AD">
        <w:rPr>
          <w:i/>
          <w:iCs/>
          <w:sz w:val="24"/>
          <w:szCs w:val="24"/>
        </w:rPr>
        <w:t xml:space="preserve"> del artículo 23</w:t>
      </w:r>
      <w:r w:rsidRPr="000A05AD">
        <w:rPr>
          <w:i/>
          <w:iCs/>
          <w:sz w:val="24"/>
          <w:szCs w:val="24"/>
        </w:rPr>
        <w:t xml:space="preserve"> de las Bases reguladoras.</w:t>
      </w:r>
      <w:r w:rsidR="006B6448">
        <w:rPr>
          <w:i/>
          <w:iCs/>
          <w:sz w:val="24"/>
          <w:szCs w:val="24"/>
        </w:rPr>
        <w:t xml:space="preserve"> </w:t>
      </w:r>
      <w:r w:rsidR="006B6448" w:rsidRPr="006B6448">
        <w:rPr>
          <w:i/>
          <w:iCs/>
          <w:sz w:val="24"/>
          <w:szCs w:val="24"/>
        </w:rPr>
        <w:t xml:space="preserve">En este criterio se valorará la </w:t>
      </w:r>
      <w:r w:rsidR="006B6448" w:rsidRPr="00704389">
        <w:rPr>
          <w:i/>
          <w:iCs/>
          <w:sz w:val="24"/>
          <w:szCs w:val="24"/>
          <w:u w:val="single"/>
        </w:rPr>
        <w:t>adecuación del presupuesto solicitado en relación con los objetivos a alcanzar y actividades a desarrollar en el ámbito del proyecto, así como la adecuación a los medios materiales y humanos necesarios</w:t>
      </w:r>
      <w:r w:rsidR="006B6448" w:rsidRPr="006B6448">
        <w:rPr>
          <w:i/>
          <w:iCs/>
          <w:sz w:val="24"/>
          <w:szCs w:val="24"/>
        </w:rPr>
        <w:t>.</w:t>
      </w:r>
    </w:p>
    <w:p w14:paraId="04BE9F2B" w14:textId="7D71E411" w:rsidR="004175C8" w:rsidRDefault="00203D43" w:rsidP="00203D43">
      <w:pPr>
        <w:widowControl w:val="0"/>
        <w:autoSpaceDE w:val="0"/>
        <w:autoSpaceDN w:val="0"/>
        <w:spacing w:after="160" w:line="288" w:lineRule="auto"/>
        <w:jc w:val="both"/>
        <w:rPr>
          <w:rFonts w:eastAsia="Microsoft Sans Serif" w:cs="Microsoft Sans Serif"/>
          <w:sz w:val="24"/>
          <w:szCs w:val="24"/>
        </w:rPr>
      </w:pPr>
      <w:r w:rsidRPr="00DD79EC">
        <w:rPr>
          <w:rFonts w:eastAsia="Microsoft Sans Serif" w:cs="Microsoft Sans Serif"/>
          <w:i/>
          <w:iCs/>
          <w:sz w:val="24"/>
          <w:szCs w:val="24"/>
        </w:rPr>
        <w:t xml:space="preserve">Para permitir la </w:t>
      </w:r>
      <w:r w:rsidRPr="004B5F19">
        <w:rPr>
          <w:rFonts w:eastAsia="Microsoft Sans Serif" w:cs="Microsoft Sans Serif"/>
          <w:i/>
          <w:iCs/>
          <w:sz w:val="24"/>
          <w:szCs w:val="24"/>
        </w:rPr>
        <w:t xml:space="preserve">valoración de este criterio, la solicitud deberá incluir en la memoria técnica un capítulo presupuestario en el que se detallen </w:t>
      </w:r>
      <w:r w:rsidRPr="00704389">
        <w:rPr>
          <w:rFonts w:eastAsia="Microsoft Sans Serif" w:cs="Microsoft Sans Serif"/>
          <w:i/>
          <w:iCs/>
          <w:sz w:val="24"/>
          <w:szCs w:val="24"/>
        </w:rPr>
        <w:t xml:space="preserve">los </w:t>
      </w:r>
      <w:r w:rsidRPr="00704389">
        <w:rPr>
          <w:rFonts w:eastAsia="Microsoft Sans Serif" w:cs="Microsoft Sans Serif"/>
          <w:i/>
          <w:iCs/>
          <w:sz w:val="24"/>
          <w:szCs w:val="24"/>
          <w:u w:val="single"/>
        </w:rPr>
        <w:t>costes por concepto financiable y no financiable, actividades y su correspondencia con los entregables o hitos del proyecto</w:t>
      </w:r>
      <w:r w:rsidRPr="00704389">
        <w:rPr>
          <w:rFonts w:eastAsia="Microsoft Sans Serif" w:cs="Microsoft Sans Serif"/>
          <w:i/>
          <w:iCs/>
          <w:sz w:val="24"/>
          <w:szCs w:val="24"/>
        </w:rPr>
        <w:t>,</w:t>
      </w:r>
      <w:r w:rsidRPr="00704389">
        <w:rPr>
          <w:i/>
          <w:iCs/>
          <w:sz w:val="24"/>
          <w:szCs w:val="24"/>
        </w:rPr>
        <w:t xml:space="preserve"> siguiendo</w:t>
      </w:r>
      <w:r w:rsidRPr="00704389">
        <w:rPr>
          <w:i/>
          <w:iCs/>
          <w:spacing w:val="1"/>
          <w:sz w:val="24"/>
          <w:szCs w:val="24"/>
        </w:rPr>
        <w:t xml:space="preserve"> </w:t>
      </w:r>
      <w:r w:rsidRPr="00704389">
        <w:rPr>
          <w:i/>
          <w:iCs/>
          <w:sz w:val="24"/>
          <w:szCs w:val="24"/>
        </w:rPr>
        <w:t>las</w:t>
      </w:r>
      <w:r w:rsidRPr="00704389">
        <w:rPr>
          <w:i/>
          <w:iCs/>
          <w:spacing w:val="1"/>
          <w:sz w:val="24"/>
          <w:szCs w:val="24"/>
        </w:rPr>
        <w:t xml:space="preserve"> </w:t>
      </w:r>
      <w:r w:rsidRPr="00704389">
        <w:rPr>
          <w:i/>
          <w:iCs/>
          <w:sz w:val="24"/>
          <w:szCs w:val="24"/>
        </w:rPr>
        <w:t>directrices que</w:t>
      </w:r>
      <w:r w:rsidRPr="00704389">
        <w:rPr>
          <w:i/>
          <w:iCs/>
          <w:spacing w:val="1"/>
          <w:sz w:val="24"/>
          <w:szCs w:val="24"/>
        </w:rPr>
        <w:t xml:space="preserve"> </w:t>
      </w:r>
      <w:r w:rsidRPr="00704389">
        <w:rPr>
          <w:i/>
          <w:iCs/>
          <w:sz w:val="24"/>
          <w:szCs w:val="24"/>
        </w:rPr>
        <w:t>se</w:t>
      </w:r>
      <w:r w:rsidRPr="00704389">
        <w:rPr>
          <w:i/>
          <w:iCs/>
          <w:spacing w:val="1"/>
          <w:sz w:val="24"/>
          <w:szCs w:val="24"/>
        </w:rPr>
        <w:t xml:space="preserve"> </w:t>
      </w:r>
      <w:r w:rsidRPr="00704389">
        <w:rPr>
          <w:i/>
          <w:iCs/>
          <w:sz w:val="24"/>
          <w:szCs w:val="24"/>
        </w:rPr>
        <w:t>establezcan en</w:t>
      </w:r>
      <w:r w:rsidRPr="00704389">
        <w:rPr>
          <w:i/>
          <w:iCs/>
          <w:spacing w:val="1"/>
          <w:sz w:val="24"/>
          <w:szCs w:val="24"/>
        </w:rPr>
        <w:t xml:space="preserve"> </w:t>
      </w:r>
      <w:r w:rsidRPr="00704389">
        <w:rPr>
          <w:i/>
          <w:iCs/>
          <w:sz w:val="24"/>
          <w:szCs w:val="24"/>
        </w:rPr>
        <w:t>las</w:t>
      </w:r>
      <w:r w:rsidRPr="00704389">
        <w:rPr>
          <w:i/>
          <w:iCs/>
          <w:spacing w:val="1"/>
          <w:sz w:val="24"/>
          <w:szCs w:val="24"/>
        </w:rPr>
        <w:t xml:space="preserve"> </w:t>
      </w:r>
      <w:r w:rsidRPr="00704389">
        <w:rPr>
          <w:i/>
          <w:iCs/>
          <w:sz w:val="24"/>
          <w:szCs w:val="24"/>
        </w:rPr>
        <w:t>convocatorias</w:t>
      </w:r>
      <w:r w:rsidRPr="004B5F19">
        <w:rPr>
          <w:rFonts w:eastAsia="Microsoft Sans Serif" w:cs="Microsoft Sans Serif"/>
          <w:i/>
          <w:iCs/>
          <w:sz w:val="24"/>
          <w:szCs w:val="24"/>
        </w:rPr>
        <w:t>.</w:t>
      </w:r>
      <w:r w:rsidRPr="00DD79EC">
        <w:rPr>
          <w:rFonts w:eastAsia="Microsoft Sans Serif" w:cs="Microsoft Sans Serif"/>
          <w:i/>
          <w:iCs/>
          <w:sz w:val="24"/>
          <w:szCs w:val="24"/>
        </w:rPr>
        <w:t xml:space="preserve"> </w:t>
      </w:r>
      <w:r w:rsidR="00130FAB">
        <w:rPr>
          <w:rFonts w:eastAsia="Microsoft Sans Serif" w:cs="Microsoft Sans Serif"/>
          <w:i/>
          <w:iCs/>
          <w:sz w:val="24"/>
          <w:szCs w:val="24"/>
        </w:rPr>
        <w:t xml:space="preserve"> </w:t>
      </w:r>
      <w:r w:rsidRPr="00DD79EC">
        <w:rPr>
          <w:rFonts w:eastAsia="Microsoft Sans Serif" w:cs="Microsoft Sans Serif"/>
          <w:i/>
          <w:iCs/>
          <w:sz w:val="24"/>
          <w:szCs w:val="24"/>
        </w:rPr>
        <w:t>El presupuesto ha de ofrecer una relación coherente con los recursos necesarios y con el equipo humano de trabajo propuesto y cada una de las actividades del plan de trabajo</w:t>
      </w:r>
      <w:r w:rsidRPr="00DD79EC">
        <w:rPr>
          <w:rFonts w:eastAsia="Microsoft Sans Serif" w:cs="Microsoft Sans Serif"/>
          <w:sz w:val="24"/>
          <w:szCs w:val="24"/>
        </w:rPr>
        <w:t>.</w:t>
      </w:r>
    </w:p>
    <w:p w14:paraId="28325521" w14:textId="20F04DD3" w:rsidR="00130FAB" w:rsidRPr="00B1770A" w:rsidRDefault="00CB3855" w:rsidP="00CB3855">
      <w:pPr>
        <w:widowControl w:val="0"/>
        <w:autoSpaceDE w:val="0"/>
        <w:autoSpaceDN w:val="0"/>
        <w:spacing w:after="160" w:line="288" w:lineRule="auto"/>
        <w:jc w:val="both"/>
        <w:rPr>
          <w:rFonts w:eastAsia="Microsoft Sans Serif" w:cs="Microsoft Sans Serif"/>
          <w:b/>
          <w:bCs/>
          <w:i/>
          <w:iCs/>
          <w:sz w:val="24"/>
          <w:szCs w:val="24"/>
        </w:rPr>
      </w:pPr>
      <w:r w:rsidRPr="00B1770A">
        <w:rPr>
          <w:rFonts w:eastAsia="Microsoft Sans Serif" w:cs="Microsoft Sans Serif"/>
          <w:b/>
          <w:bCs/>
          <w:i/>
          <w:iCs/>
          <w:sz w:val="24"/>
          <w:szCs w:val="24"/>
        </w:rPr>
        <w:t xml:space="preserve">El solicitante presentará el presupuesto </w:t>
      </w:r>
      <w:r w:rsidR="00697C2F" w:rsidRPr="00B1770A">
        <w:rPr>
          <w:rFonts w:eastAsia="Microsoft Sans Serif" w:cs="Microsoft Sans Serif"/>
          <w:b/>
          <w:bCs/>
          <w:i/>
          <w:iCs/>
          <w:sz w:val="24"/>
          <w:szCs w:val="24"/>
        </w:rPr>
        <w:t>conforme</w:t>
      </w:r>
      <w:r w:rsidRPr="00B1770A">
        <w:rPr>
          <w:rFonts w:eastAsia="Microsoft Sans Serif" w:cs="Microsoft Sans Serif"/>
          <w:b/>
          <w:bCs/>
          <w:i/>
          <w:iCs/>
          <w:sz w:val="24"/>
          <w:szCs w:val="24"/>
        </w:rPr>
        <w:t xml:space="preserve"> estime oportuno, atendiendo a la infraestructura propuesta y de conformidad con las bases reguladoras y con la convocatoria para </w:t>
      </w:r>
      <w:r w:rsidRPr="00321CDF">
        <w:rPr>
          <w:rFonts w:eastAsia="Microsoft Sans Serif" w:cs="Microsoft Sans Serif"/>
          <w:b/>
          <w:bCs/>
          <w:i/>
          <w:iCs/>
          <w:sz w:val="24"/>
          <w:szCs w:val="24"/>
        </w:rPr>
        <w:t xml:space="preserve">el año 2026. </w:t>
      </w:r>
      <w:r w:rsidR="00130FAB" w:rsidRPr="00321CDF">
        <w:rPr>
          <w:rFonts w:eastAsia="Microsoft Sans Serif" w:cs="Microsoft Sans Serif"/>
          <w:b/>
          <w:bCs/>
          <w:i/>
          <w:iCs/>
          <w:sz w:val="24"/>
          <w:szCs w:val="24"/>
        </w:rPr>
        <w:t>No obstante</w:t>
      </w:r>
      <w:r w:rsidR="00697C2F" w:rsidRPr="00321CDF">
        <w:rPr>
          <w:rFonts w:eastAsia="Microsoft Sans Serif" w:cs="Microsoft Sans Serif"/>
          <w:b/>
          <w:bCs/>
          <w:i/>
          <w:iCs/>
          <w:sz w:val="24"/>
          <w:szCs w:val="24"/>
        </w:rPr>
        <w:t>,</w:t>
      </w:r>
      <w:r w:rsidR="00130FAB" w:rsidRPr="00321CDF">
        <w:rPr>
          <w:rFonts w:eastAsia="Microsoft Sans Serif" w:cs="Microsoft Sans Serif"/>
          <w:b/>
          <w:bCs/>
          <w:i/>
          <w:iCs/>
          <w:sz w:val="24"/>
          <w:szCs w:val="24"/>
        </w:rPr>
        <w:t xml:space="preserve"> se recomienda diferenciar los activos materiales </w:t>
      </w:r>
      <w:r w:rsidR="002D1E4A" w:rsidRPr="00321CDF">
        <w:rPr>
          <w:rFonts w:eastAsia="Microsoft Sans Serif" w:cs="Microsoft Sans Serif"/>
          <w:b/>
          <w:bCs/>
          <w:i/>
          <w:iCs/>
          <w:sz w:val="24"/>
          <w:szCs w:val="24"/>
        </w:rPr>
        <w:t>e</w:t>
      </w:r>
      <w:r w:rsidR="00130FAB" w:rsidRPr="00321CDF">
        <w:rPr>
          <w:rFonts w:eastAsia="Microsoft Sans Serif" w:cs="Microsoft Sans Serif"/>
          <w:b/>
          <w:bCs/>
          <w:i/>
          <w:iCs/>
          <w:sz w:val="24"/>
          <w:szCs w:val="24"/>
        </w:rPr>
        <w:t xml:space="preserve"> inmateriales</w:t>
      </w:r>
      <w:r w:rsidR="00CD7B3E" w:rsidRPr="00321CDF">
        <w:rPr>
          <w:rFonts w:eastAsia="Microsoft Sans Serif" w:cs="Microsoft Sans Serif"/>
          <w:b/>
          <w:bCs/>
          <w:i/>
          <w:iCs/>
          <w:sz w:val="24"/>
          <w:szCs w:val="24"/>
        </w:rPr>
        <w:t>,</w:t>
      </w:r>
      <w:r w:rsidR="00130FAB" w:rsidRPr="00321CDF">
        <w:rPr>
          <w:rFonts w:eastAsia="Microsoft Sans Serif" w:cs="Microsoft Sans Serif"/>
          <w:b/>
          <w:bCs/>
          <w:i/>
          <w:iCs/>
          <w:sz w:val="24"/>
          <w:szCs w:val="24"/>
        </w:rPr>
        <w:t xml:space="preserve"> y </w:t>
      </w:r>
      <w:r w:rsidR="00697C2F" w:rsidRPr="00321CDF">
        <w:rPr>
          <w:rFonts w:eastAsia="Microsoft Sans Serif" w:cs="Microsoft Sans Serif"/>
          <w:b/>
          <w:bCs/>
          <w:i/>
          <w:iCs/>
          <w:sz w:val="24"/>
          <w:szCs w:val="24"/>
        </w:rPr>
        <w:t>desglosar de forma separada los gastos directamente asociados</w:t>
      </w:r>
      <w:r w:rsidR="00321CDF" w:rsidRPr="00321CDF">
        <w:rPr>
          <w:rFonts w:eastAsia="Microsoft Sans Serif" w:cs="Microsoft Sans Serif"/>
          <w:b/>
          <w:bCs/>
          <w:i/>
          <w:iCs/>
          <w:sz w:val="24"/>
          <w:szCs w:val="24"/>
        </w:rPr>
        <w:t xml:space="preserve"> (si los hubiera)</w:t>
      </w:r>
      <w:r w:rsidR="00697C2F" w:rsidRPr="00321CDF">
        <w:rPr>
          <w:rFonts w:eastAsia="Microsoft Sans Serif" w:cs="Microsoft Sans Serif"/>
          <w:b/>
          <w:bCs/>
          <w:i/>
          <w:iCs/>
          <w:sz w:val="24"/>
          <w:szCs w:val="24"/>
        </w:rPr>
        <w:t xml:space="preserve"> - </w:t>
      </w:r>
      <w:r w:rsidR="00130FAB" w:rsidRPr="00321CDF">
        <w:rPr>
          <w:rFonts w:eastAsia="Microsoft Sans Serif" w:cs="Microsoft Sans Serif"/>
          <w:b/>
          <w:bCs/>
          <w:i/>
          <w:iCs/>
          <w:sz w:val="24"/>
          <w:szCs w:val="24"/>
        </w:rPr>
        <w:t>transporte, montaje, instalación y puesta en funcionamiento, o capacitación</w:t>
      </w:r>
      <w:r w:rsidR="00697C2F" w:rsidRPr="00321CDF">
        <w:rPr>
          <w:rFonts w:eastAsia="Microsoft Sans Serif" w:cs="Microsoft Sans Serif"/>
          <w:b/>
          <w:bCs/>
          <w:i/>
          <w:iCs/>
          <w:sz w:val="24"/>
          <w:szCs w:val="24"/>
        </w:rPr>
        <w:t>-</w:t>
      </w:r>
      <w:r w:rsidR="004506D4" w:rsidRPr="00321CDF">
        <w:rPr>
          <w:rFonts w:eastAsia="Microsoft Sans Serif" w:cs="Microsoft Sans Serif"/>
          <w:b/>
          <w:bCs/>
          <w:i/>
          <w:iCs/>
          <w:sz w:val="24"/>
          <w:szCs w:val="24"/>
        </w:rPr>
        <w:t xml:space="preserve"> siempre que sea posible</w:t>
      </w:r>
      <w:r w:rsidR="00697C2F" w:rsidRPr="00321CDF">
        <w:rPr>
          <w:rFonts w:eastAsia="Microsoft Sans Serif" w:cs="Microsoft Sans Serif"/>
          <w:b/>
          <w:bCs/>
          <w:i/>
          <w:iCs/>
          <w:sz w:val="24"/>
          <w:szCs w:val="24"/>
        </w:rPr>
        <w:t>.</w:t>
      </w:r>
    </w:p>
    <w:p w14:paraId="59C02D86" w14:textId="639FDF23" w:rsidR="00CB3855" w:rsidRPr="00CB3855" w:rsidRDefault="00130FAB" w:rsidP="00CB3855">
      <w:pPr>
        <w:widowControl w:val="0"/>
        <w:autoSpaceDE w:val="0"/>
        <w:autoSpaceDN w:val="0"/>
        <w:spacing w:after="160" w:line="288" w:lineRule="auto"/>
        <w:jc w:val="both"/>
        <w:rPr>
          <w:rFonts w:eastAsia="Microsoft Sans Serif" w:cs="Microsoft Sans Serif"/>
          <w:i/>
          <w:iCs/>
          <w:sz w:val="24"/>
          <w:szCs w:val="24"/>
        </w:rPr>
      </w:pPr>
      <w:r>
        <w:rPr>
          <w:rFonts w:eastAsia="Microsoft Sans Serif" w:cs="Microsoft Sans Serif"/>
          <w:i/>
          <w:iCs/>
          <w:sz w:val="24"/>
          <w:szCs w:val="24"/>
        </w:rPr>
        <w:t>A</w:t>
      </w:r>
      <w:r w:rsidR="00697C2F">
        <w:rPr>
          <w:rFonts w:eastAsia="Microsoft Sans Serif" w:cs="Microsoft Sans Serif"/>
          <w:i/>
          <w:iCs/>
          <w:sz w:val="24"/>
          <w:szCs w:val="24"/>
        </w:rPr>
        <w:t>simismo</w:t>
      </w:r>
      <w:r>
        <w:rPr>
          <w:rFonts w:eastAsia="Microsoft Sans Serif" w:cs="Microsoft Sans Serif"/>
          <w:i/>
          <w:iCs/>
          <w:sz w:val="24"/>
          <w:szCs w:val="24"/>
        </w:rPr>
        <w:t>, con el fin de</w:t>
      </w:r>
      <w:r w:rsidR="00CB3855" w:rsidRPr="00CB3855">
        <w:rPr>
          <w:rFonts w:eastAsia="Microsoft Sans Serif" w:cs="Microsoft Sans Serif"/>
          <w:i/>
          <w:iCs/>
          <w:sz w:val="24"/>
          <w:szCs w:val="24"/>
        </w:rPr>
        <w:t xml:space="preserve"> facilitar el análisis del ejercicio presupuestario, </w:t>
      </w:r>
      <w:r>
        <w:rPr>
          <w:rFonts w:eastAsia="Microsoft Sans Serif" w:cs="Microsoft Sans Serif"/>
          <w:i/>
          <w:iCs/>
          <w:sz w:val="24"/>
          <w:szCs w:val="24"/>
        </w:rPr>
        <w:t>se recomienda incluir</w:t>
      </w:r>
      <w:r w:rsidR="00CB3855" w:rsidRPr="00CB3855">
        <w:rPr>
          <w:rFonts w:eastAsia="Microsoft Sans Serif" w:cs="Microsoft Sans Serif"/>
          <w:i/>
          <w:iCs/>
          <w:sz w:val="24"/>
          <w:szCs w:val="24"/>
        </w:rPr>
        <w:t xml:space="preserve"> una tabla resumen que contenga, al menos, la información mínima indicada en la tabla siguiente, sin perjuicio de los desgloses adicionales que result</w:t>
      </w:r>
      <w:r w:rsidR="00CB3855">
        <w:rPr>
          <w:rFonts w:eastAsia="Microsoft Sans Serif" w:cs="Microsoft Sans Serif"/>
          <w:i/>
          <w:iCs/>
          <w:sz w:val="24"/>
          <w:szCs w:val="24"/>
        </w:rPr>
        <w:t>a</w:t>
      </w:r>
      <w:r w:rsidR="00CB3855" w:rsidRPr="00CB3855">
        <w:rPr>
          <w:rFonts w:eastAsia="Microsoft Sans Serif" w:cs="Microsoft Sans Serif"/>
          <w:i/>
          <w:iCs/>
          <w:sz w:val="24"/>
          <w:szCs w:val="24"/>
        </w:rPr>
        <w:t>n necesarios para valorar la adecuación del presupuesto</w:t>
      </w:r>
      <w:r w:rsidR="00CB3855">
        <w:rPr>
          <w:rFonts w:eastAsia="Microsoft Sans Serif" w:cs="Microsoft Sans Serif"/>
          <w:i/>
          <w:iCs/>
          <w:sz w:val="24"/>
          <w:szCs w:val="24"/>
        </w:rPr>
        <w:t>.</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2967"/>
        <w:gridCol w:w="2835"/>
        <w:gridCol w:w="3979"/>
      </w:tblGrid>
      <w:tr w:rsidR="00BE36C0" w:rsidRPr="00BB64DF" w14:paraId="5FA176F0" w14:textId="77777777" w:rsidTr="00FF723A">
        <w:tc>
          <w:tcPr>
            <w:tcW w:w="2967" w:type="dxa"/>
            <w:shd w:val="clear" w:color="auto" w:fill="BFBFBF" w:themeFill="background1" w:themeFillShade="BF"/>
          </w:tcPr>
          <w:p w14:paraId="0182D028" w14:textId="1ACDF4EA" w:rsidR="00BE36C0" w:rsidRPr="00BB64DF"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Concepto</w:t>
            </w:r>
          </w:p>
        </w:tc>
        <w:tc>
          <w:tcPr>
            <w:tcW w:w="2835" w:type="dxa"/>
            <w:shd w:val="clear" w:color="auto" w:fill="BFBFBF" w:themeFill="background1" w:themeFillShade="BF"/>
          </w:tcPr>
          <w:p w14:paraId="3BDCD00F" w14:textId="2A64775F" w:rsidR="00BE36C0" w:rsidRPr="00BB64DF"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Cálculo/Criterio</w:t>
            </w:r>
          </w:p>
        </w:tc>
        <w:tc>
          <w:tcPr>
            <w:tcW w:w="3979" w:type="dxa"/>
            <w:shd w:val="clear" w:color="auto" w:fill="BFBFBF" w:themeFill="background1" w:themeFillShade="BF"/>
          </w:tcPr>
          <w:p w14:paraId="21269150" w14:textId="0761A615" w:rsidR="00BE36C0" w:rsidRPr="00BB64DF"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Importe (</w:t>
            </w:r>
            <w:r w:rsidR="00BA0C8E">
              <w:rPr>
                <w:rFonts w:eastAsiaTheme="majorEastAsia" w:cstheme="majorBidi"/>
                <w:b/>
                <w:bCs/>
                <w:i/>
                <w:iCs/>
                <w:color w:val="2F5496" w:themeColor="accent1" w:themeShade="BF"/>
                <w:sz w:val="24"/>
                <w:szCs w:val="24"/>
              </w:rPr>
              <w:t>€</w:t>
            </w:r>
            <w:r>
              <w:rPr>
                <w:rFonts w:eastAsiaTheme="majorEastAsia" w:cstheme="majorBidi"/>
                <w:b/>
                <w:bCs/>
                <w:i/>
                <w:iCs/>
                <w:color w:val="2F5496" w:themeColor="accent1" w:themeShade="BF"/>
                <w:sz w:val="24"/>
                <w:szCs w:val="24"/>
              </w:rPr>
              <w:t>)</w:t>
            </w:r>
          </w:p>
        </w:tc>
      </w:tr>
      <w:tr w:rsidR="00BE36C0" w:rsidRPr="00BB64DF" w14:paraId="0EBDFB12" w14:textId="77777777" w:rsidTr="00FF723A">
        <w:tc>
          <w:tcPr>
            <w:tcW w:w="2967" w:type="dxa"/>
          </w:tcPr>
          <w:p w14:paraId="6B784870" w14:textId="0799192A" w:rsidR="00BE36C0"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 Costes financiables agregados</w:t>
            </w:r>
          </w:p>
        </w:tc>
        <w:tc>
          <w:tcPr>
            <w:tcW w:w="2835" w:type="dxa"/>
          </w:tcPr>
          <w:p w14:paraId="007FE667" w14:textId="10E370E2" w:rsidR="00BE36C0" w:rsidRPr="00704389" w:rsidRDefault="00BE36C0" w:rsidP="004A401D">
            <w:pPr>
              <w:rPr>
                <w:rFonts w:eastAsiaTheme="majorEastAsia" w:cstheme="majorBidi"/>
                <w:i/>
                <w:iCs/>
                <w:color w:val="2F5496" w:themeColor="accent1" w:themeShade="BF"/>
                <w:sz w:val="24"/>
                <w:szCs w:val="24"/>
              </w:rPr>
            </w:pPr>
            <w:r w:rsidRPr="00704389">
              <w:rPr>
                <w:rFonts w:eastAsiaTheme="majorEastAsia" w:cstheme="majorBidi"/>
                <w:i/>
                <w:iCs/>
                <w:color w:val="2F5496" w:themeColor="accent1" w:themeShade="BF"/>
                <w:sz w:val="24"/>
                <w:szCs w:val="24"/>
              </w:rPr>
              <w:t>Su</w:t>
            </w:r>
            <w:r w:rsidR="00BA0C8E" w:rsidRPr="00704389">
              <w:rPr>
                <w:rFonts w:eastAsiaTheme="majorEastAsia" w:cstheme="majorBidi"/>
                <w:i/>
                <w:iCs/>
                <w:color w:val="2F5496" w:themeColor="accent1" w:themeShade="BF"/>
                <w:sz w:val="24"/>
                <w:szCs w:val="24"/>
              </w:rPr>
              <w:t>m</w:t>
            </w:r>
            <w:r w:rsidRPr="00704389">
              <w:rPr>
                <w:rFonts w:eastAsiaTheme="majorEastAsia" w:cstheme="majorBidi"/>
                <w:i/>
                <w:iCs/>
                <w:color w:val="2F5496" w:themeColor="accent1" w:themeShade="BF"/>
                <w:sz w:val="24"/>
                <w:szCs w:val="24"/>
              </w:rPr>
              <w:t>a de las partidas financiables del presupu</w:t>
            </w:r>
            <w:r w:rsidR="00BA0C8E" w:rsidRPr="00704389">
              <w:rPr>
                <w:rFonts w:eastAsiaTheme="majorEastAsia" w:cstheme="majorBidi"/>
                <w:i/>
                <w:iCs/>
                <w:color w:val="2F5496" w:themeColor="accent1" w:themeShade="BF"/>
                <w:sz w:val="24"/>
                <w:szCs w:val="24"/>
              </w:rPr>
              <w:t>esto presentado</w:t>
            </w:r>
          </w:p>
        </w:tc>
        <w:tc>
          <w:tcPr>
            <w:tcW w:w="3979" w:type="dxa"/>
          </w:tcPr>
          <w:p w14:paraId="45B6BEAE" w14:textId="197FC494" w:rsidR="00BA0C8E" w:rsidRPr="00321CDF" w:rsidRDefault="00BA0C8E"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XXX.XXX,XX €</w:t>
            </w:r>
            <w:r w:rsidR="00321CDF">
              <w:rPr>
                <w:rFonts w:eastAsiaTheme="majorEastAsia" w:cstheme="majorBidi"/>
                <w:b/>
                <w:bCs/>
                <w:i/>
                <w:iCs/>
                <w:color w:val="2F5496" w:themeColor="accent1" w:themeShade="BF"/>
                <w:sz w:val="24"/>
                <w:szCs w:val="24"/>
              </w:rPr>
              <w:t xml:space="preserve"> - </w:t>
            </w:r>
            <w:r w:rsidRPr="00321CDF">
              <w:rPr>
                <w:rFonts w:eastAsiaTheme="majorEastAsia" w:cstheme="majorBidi"/>
                <w:b/>
                <w:bCs/>
                <w:i/>
                <w:iCs/>
                <w:color w:val="2F5496" w:themeColor="accent1" w:themeShade="BF"/>
                <w:sz w:val="24"/>
                <w:szCs w:val="24"/>
              </w:rPr>
              <w:t>Esta cantidad será la que se consigne en el Formulario de solicitud como “Coste total financiable”</w:t>
            </w:r>
          </w:p>
        </w:tc>
      </w:tr>
      <w:tr w:rsidR="00BE36C0" w:rsidRPr="00BB64DF" w14:paraId="69C68A23" w14:textId="77777777" w:rsidTr="00FF723A">
        <w:tc>
          <w:tcPr>
            <w:tcW w:w="2967" w:type="dxa"/>
          </w:tcPr>
          <w:p w14:paraId="352FCEAC" w14:textId="2274D770" w:rsidR="00BE36C0"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B. Costes no financiables agregados (si existen)</w:t>
            </w:r>
          </w:p>
        </w:tc>
        <w:tc>
          <w:tcPr>
            <w:tcW w:w="2835" w:type="dxa"/>
          </w:tcPr>
          <w:p w14:paraId="06187F2B" w14:textId="55FD31DB" w:rsidR="00BE36C0" w:rsidRDefault="00BA0C8E" w:rsidP="004A401D">
            <w:pPr>
              <w:rPr>
                <w:rFonts w:eastAsiaTheme="majorEastAsia" w:cstheme="majorBidi"/>
                <w:b/>
                <w:bCs/>
                <w:i/>
                <w:iCs/>
                <w:color w:val="2F5496" w:themeColor="accent1" w:themeShade="BF"/>
                <w:sz w:val="24"/>
                <w:szCs w:val="24"/>
              </w:rPr>
            </w:pPr>
            <w:r w:rsidRPr="004A401D">
              <w:rPr>
                <w:rFonts w:eastAsiaTheme="majorEastAsia" w:cstheme="majorBidi"/>
                <w:i/>
                <w:iCs/>
                <w:color w:val="2F5496" w:themeColor="accent1" w:themeShade="BF"/>
                <w:sz w:val="24"/>
                <w:szCs w:val="24"/>
              </w:rPr>
              <w:t xml:space="preserve">Suma de las partidas </w:t>
            </w:r>
            <w:r>
              <w:rPr>
                <w:rFonts w:eastAsiaTheme="majorEastAsia" w:cstheme="majorBidi"/>
                <w:i/>
                <w:iCs/>
                <w:color w:val="2F5496" w:themeColor="accent1" w:themeShade="BF"/>
                <w:sz w:val="24"/>
                <w:szCs w:val="24"/>
              </w:rPr>
              <w:t xml:space="preserve">no </w:t>
            </w:r>
            <w:r w:rsidRPr="004A401D">
              <w:rPr>
                <w:rFonts w:eastAsiaTheme="majorEastAsia" w:cstheme="majorBidi"/>
                <w:i/>
                <w:iCs/>
                <w:color w:val="2F5496" w:themeColor="accent1" w:themeShade="BF"/>
                <w:sz w:val="24"/>
                <w:szCs w:val="24"/>
              </w:rPr>
              <w:t>financiables del presupuesto presentado</w:t>
            </w:r>
          </w:p>
        </w:tc>
        <w:tc>
          <w:tcPr>
            <w:tcW w:w="3979" w:type="dxa"/>
          </w:tcPr>
          <w:p w14:paraId="74D35090" w14:textId="5CCB34E2" w:rsidR="00BE36C0" w:rsidRDefault="00BA0C8E"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XX.XXX,XX €</w:t>
            </w:r>
          </w:p>
        </w:tc>
      </w:tr>
      <w:tr w:rsidR="00BE36C0" w:rsidRPr="00BB64DF" w14:paraId="7DE7A408" w14:textId="77777777" w:rsidTr="00FF723A">
        <w:tc>
          <w:tcPr>
            <w:tcW w:w="2967" w:type="dxa"/>
          </w:tcPr>
          <w:p w14:paraId="1C34F37C" w14:textId="05E4D653" w:rsidR="00BE36C0" w:rsidRDefault="00BE36C0"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 Coste total del proyecto</w:t>
            </w:r>
          </w:p>
        </w:tc>
        <w:tc>
          <w:tcPr>
            <w:tcW w:w="2835" w:type="dxa"/>
          </w:tcPr>
          <w:p w14:paraId="366DA4CE" w14:textId="1C9F7D56" w:rsidR="00BE36C0" w:rsidRDefault="00BA0C8E"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A+B</w:t>
            </w:r>
          </w:p>
        </w:tc>
        <w:tc>
          <w:tcPr>
            <w:tcW w:w="3979" w:type="dxa"/>
          </w:tcPr>
          <w:p w14:paraId="275834A0" w14:textId="60B6E1AD" w:rsidR="00BE36C0" w:rsidRDefault="00BA0C8E" w:rsidP="004A401D">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XXX.XXX,XX €</w:t>
            </w:r>
          </w:p>
        </w:tc>
      </w:tr>
    </w:tbl>
    <w:p w14:paraId="7B1CF408" w14:textId="47D2A04D" w:rsidR="00F64CE2" w:rsidRPr="000A05AD" w:rsidRDefault="004175C8" w:rsidP="00203D43">
      <w:pPr>
        <w:widowControl w:val="0"/>
        <w:autoSpaceDE w:val="0"/>
        <w:autoSpaceDN w:val="0"/>
        <w:spacing w:after="160" w:line="288" w:lineRule="auto"/>
        <w:jc w:val="both"/>
        <w:rPr>
          <w:i/>
          <w:iCs/>
          <w:sz w:val="24"/>
          <w:szCs w:val="24"/>
        </w:rPr>
      </w:pPr>
      <w:r w:rsidRPr="00DD79EC">
        <w:rPr>
          <w:b/>
          <w:bCs/>
          <w:i/>
          <w:iCs/>
          <w:sz w:val="24"/>
          <w:szCs w:val="24"/>
          <w:u w:val="single"/>
        </w:rPr>
        <w:t>El no cumplimiento de los límites de financiación</w:t>
      </w:r>
      <w:r>
        <w:rPr>
          <w:b/>
          <w:bCs/>
          <w:i/>
          <w:iCs/>
          <w:sz w:val="24"/>
          <w:szCs w:val="24"/>
          <w:u w:val="single"/>
        </w:rPr>
        <w:t xml:space="preserve"> previstos en la presente Convocatoria y sus Bases reguladoras</w:t>
      </w:r>
      <w:r w:rsidRPr="00DD79EC">
        <w:rPr>
          <w:b/>
          <w:bCs/>
          <w:i/>
          <w:iCs/>
          <w:sz w:val="24"/>
          <w:szCs w:val="24"/>
          <w:u w:val="single"/>
        </w:rPr>
        <w:t xml:space="preserve"> </w:t>
      </w:r>
      <w:r>
        <w:rPr>
          <w:b/>
          <w:bCs/>
          <w:i/>
          <w:iCs/>
          <w:sz w:val="24"/>
          <w:szCs w:val="24"/>
          <w:u w:val="single"/>
        </w:rPr>
        <w:t>será</w:t>
      </w:r>
      <w:r w:rsidRPr="00DD79EC">
        <w:rPr>
          <w:b/>
          <w:bCs/>
          <w:i/>
          <w:iCs/>
          <w:sz w:val="24"/>
          <w:szCs w:val="24"/>
          <w:u w:val="single"/>
        </w:rPr>
        <w:t xml:space="preserve"> criterio de exclusión</w:t>
      </w:r>
      <w:r w:rsidRPr="004175C8">
        <w:rPr>
          <w:i/>
          <w:iCs/>
          <w:sz w:val="24"/>
          <w:szCs w:val="24"/>
        </w:rPr>
        <w:t>.</w:t>
      </w:r>
      <w:r w:rsidR="00F64CE2" w:rsidRPr="000A05AD">
        <w:rPr>
          <w:i/>
          <w:iCs/>
          <w:sz w:val="24"/>
          <w:szCs w:val="24"/>
        </w:rPr>
        <w:t>]</w:t>
      </w:r>
    </w:p>
    <w:p w14:paraId="432026DD" w14:textId="77777777" w:rsidR="00707394" w:rsidRDefault="00707394" w:rsidP="009A1A2C">
      <w:pPr>
        <w:rPr>
          <w:i/>
          <w:iCs/>
          <w:sz w:val="24"/>
          <w:szCs w:val="24"/>
        </w:rPr>
        <w:sectPr w:rsidR="00707394" w:rsidSect="00DD79EC">
          <w:headerReference w:type="default" r:id="rId11"/>
          <w:footerReference w:type="default" r:id="rId12"/>
          <w:pgSz w:w="11906" w:h="16838"/>
          <w:pgMar w:top="1440" w:right="1080" w:bottom="1440" w:left="1080" w:header="708" w:footer="198" w:gutter="0"/>
          <w:pgBorders w:offsetFrom="page">
            <w:top w:val="double" w:sz="4" w:space="24" w:color="auto"/>
            <w:left w:val="double" w:sz="4" w:space="24" w:color="auto"/>
            <w:bottom w:val="double" w:sz="4" w:space="24" w:color="auto"/>
            <w:right w:val="double" w:sz="4" w:space="24" w:color="auto"/>
          </w:pgBorders>
          <w:cols w:space="708"/>
          <w:docGrid w:linePitch="360"/>
        </w:sectPr>
      </w:pPr>
    </w:p>
    <w:p w14:paraId="4FD7E9BA" w14:textId="031817F5" w:rsidR="00A1592A" w:rsidRPr="00D65CD7" w:rsidRDefault="00E729F7" w:rsidP="003620F4">
      <w:pPr>
        <w:pStyle w:val="Ttulo1"/>
        <w:numPr>
          <w:ilvl w:val="1"/>
          <w:numId w:val="1"/>
        </w:numPr>
        <w:spacing w:before="0" w:after="120"/>
        <w:jc w:val="both"/>
        <w:rPr>
          <w:rFonts w:ascii="Cambria" w:hAnsi="Cambria"/>
          <w:b/>
          <w:bCs/>
          <w:i/>
          <w:iCs/>
          <w:sz w:val="24"/>
          <w:szCs w:val="24"/>
        </w:rPr>
      </w:pPr>
      <w:bookmarkStart w:id="25" w:name="_Toc238208724"/>
      <w:r w:rsidRPr="00D65CD7">
        <w:rPr>
          <w:rFonts w:ascii="Cambria" w:hAnsi="Cambria"/>
          <w:b/>
          <w:bCs/>
          <w:i/>
          <w:iCs/>
          <w:sz w:val="24"/>
          <w:szCs w:val="24"/>
        </w:rPr>
        <w:lastRenderedPageBreak/>
        <w:t>E</w:t>
      </w:r>
      <w:r w:rsidR="00387B34" w:rsidRPr="00D65CD7">
        <w:rPr>
          <w:rFonts w:ascii="Cambria" w:hAnsi="Cambria"/>
          <w:b/>
          <w:bCs/>
          <w:i/>
          <w:iCs/>
          <w:sz w:val="24"/>
          <w:szCs w:val="24"/>
        </w:rPr>
        <w:t>cosistema</w:t>
      </w:r>
      <w:r w:rsidR="00FF50EB" w:rsidRPr="00D65CD7">
        <w:rPr>
          <w:rFonts w:ascii="Cambria" w:hAnsi="Cambria"/>
          <w:b/>
          <w:bCs/>
          <w:i/>
          <w:iCs/>
          <w:sz w:val="24"/>
          <w:szCs w:val="24"/>
        </w:rPr>
        <w:t xml:space="preserve"> regional</w:t>
      </w:r>
      <w:r w:rsidR="00387B34" w:rsidRPr="00D65CD7">
        <w:rPr>
          <w:rFonts w:ascii="Cambria" w:hAnsi="Cambria"/>
          <w:b/>
          <w:bCs/>
          <w:i/>
          <w:iCs/>
          <w:sz w:val="24"/>
          <w:szCs w:val="24"/>
        </w:rPr>
        <w:t xml:space="preserve"> existente</w:t>
      </w:r>
      <w:bookmarkEnd w:id="25"/>
    </w:p>
    <w:p w14:paraId="01A5A473" w14:textId="1FBE1DCB" w:rsidR="00C41F40" w:rsidRPr="000A05AD" w:rsidRDefault="00A17CD3" w:rsidP="00C41F40">
      <w:pPr>
        <w:jc w:val="both"/>
        <w:rPr>
          <w:i/>
          <w:iCs/>
          <w:sz w:val="24"/>
          <w:szCs w:val="24"/>
        </w:rPr>
      </w:pPr>
      <w:r w:rsidRPr="000A05AD">
        <w:rPr>
          <w:i/>
          <w:iCs/>
          <w:sz w:val="24"/>
          <w:szCs w:val="24"/>
        </w:rPr>
        <w:t>[</w:t>
      </w:r>
      <w:r w:rsidR="00C41F40" w:rsidRPr="000A05AD">
        <w:rPr>
          <w:i/>
          <w:iCs/>
          <w:sz w:val="24"/>
          <w:szCs w:val="24"/>
        </w:rPr>
        <w:t xml:space="preserve">En esta sección se debe incluir la información necesaria para la valoración del criterio </w:t>
      </w:r>
      <w:r w:rsidR="00387B34" w:rsidRPr="000A05AD">
        <w:rPr>
          <w:i/>
          <w:iCs/>
          <w:sz w:val="24"/>
          <w:szCs w:val="24"/>
        </w:rPr>
        <w:t>1.4</w:t>
      </w:r>
      <w:r w:rsidR="00ED53EE" w:rsidRPr="000A05AD">
        <w:rPr>
          <w:i/>
          <w:iCs/>
          <w:sz w:val="24"/>
          <w:szCs w:val="24"/>
        </w:rPr>
        <w:t xml:space="preserve"> del artículo 23</w:t>
      </w:r>
      <w:r w:rsidR="00F64CE2" w:rsidRPr="000A05AD">
        <w:rPr>
          <w:i/>
          <w:iCs/>
          <w:sz w:val="24"/>
          <w:szCs w:val="24"/>
        </w:rPr>
        <w:t xml:space="preserve"> de las Bases</w:t>
      </w:r>
      <w:r w:rsidR="00C41F40" w:rsidRPr="000A05AD">
        <w:rPr>
          <w:i/>
          <w:iCs/>
          <w:sz w:val="24"/>
          <w:szCs w:val="24"/>
        </w:rPr>
        <w:t xml:space="preserve"> reguladoras</w:t>
      </w:r>
      <w:r w:rsidR="00F64CE2" w:rsidRPr="000A05AD">
        <w:rPr>
          <w:i/>
          <w:iCs/>
          <w:sz w:val="24"/>
          <w:szCs w:val="24"/>
        </w:rPr>
        <w:t>.</w:t>
      </w:r>
    </w:p>
    <w:p w14:paraId="51DB89A4" w14:textId="77777777" w:rsidR="00203D43" w:rsidRPr="000A05AD" w:rsidRDefault="00203D43" w:rsidP="00203D43">
      <w:pPr>
        <w:jc w:val="both"/>
        <w:rPr>
          <w:i/>
          <w:iCs/>
          <w:sz w:val="24"/>
          <w:szCs w:val="24"/>
        </w:rPr>
      </w:pPr>
      <w:r w:rsidRPr="000A05AD">
        <w:rPr>
          <w:i/>
          <w:iCs/>
          <w:sz w:val="24"/>
          <w:szCs w:val="24"/>
        </w:rPr>
        <w:t xml:space="preserve">Se valorará el potencial impacto en el ecosistema regional existente que involucre tanto al sector público como al sector privado, especialmente en cuanto a empresas o entidades que trabajen en las tecnologías duales incluidas en la propuesta, así como de clústeres, asociaciones o agrupaciones regionales activos en tecnologías en el ámbito tecnológico elegido. </w:t>
      </w:r>
    </w:p>
    <w:p w14:paraId="0A68753D" w14:textId="13F69C1B" w:rsidR="00C603CB" w:rsidRPr="000A05AD" w:rsidRDefault="00203D43" w:rsidP="00203D43">
      <w:pPr>
        <w:jc w:val="both"/>
        <w:rPr>
          <w:i/>
          <w:iCs/>
          <w:sz w:val="24"/>
          <w:szCs w:val="24"/>
        </w:rPr>
      </w:pPr>
      <w:r w:rsidRPr="000A05AD">
        <w:rPr>
          <w:i/>
          <w:iCs/>
          <w:sz w:val="24"/>
          <w:szCs w:val="24"/>
        </w:rPr>
        <w:t>El solicitante deberá incluir en su solicitud:</w:t>
      </w:r>
    </w:p>
    <w:p w14:paraId="40620312" w14:textId="0B3D3EBA" w:rsidR="00F64CE2" w:rsidRDefault="00F64CE2" w:rsidP="00F64CE2">
      <w:pPr>
        <w:widowControl w:val="0"/>
        <w:autoSpaceDE w:val="0"/>
        <w:autoSpaceDN w:val="0"/>
        <w:spacing w:after="160" w:line="288" w:lineRule="auto"/>
        <w:jc w:val="both"/>
        <w:rPr>
          <w:rFonts w:eastAsia="Microsoft Sans Serif" w:cs="Microsoft Sans Serif"/>
          <w:i/>
          <w:iCs/>
          <w:sz w:val="24"/>
          <w:szCs w:val="24"/>
        </w:rPr>
      </w:pPr>
      <w:r w:rsidRPr="00DD79EC" w:rsidDel="00975324">
        <w:rPr>
          <w:rFonts w:eastAsia="Microsoft Sans Serif" w:cs="Microsoft Sans Serif"/>
          <w:i/>
          <w:iCs/>
          <w:sz w:val="24"/>
          <w:szCs w:val="24"/>
        </w:rPr>
        <w:t>1º El número de pymes y empresas del</w:t>
      </w:r>
      <w:r w:rsidRPr="00DD79EC">
        <w:rPr>
          <w:rFonts w:eastAsia="Microsoft Sans Serif" w:cs="Microsoft Sans Serif"/>
          <w:i/>
          <w:iCs/>
          <w:sz w:val="24"/>
          <w:szCs w:val="24"/>
        </w:rPr>
        <w:t>/</w:t>
      </w:r>
      <w:proofErr w:type="gramStart"/>
      <w:r w:rsidRPr="00DD79EC">
        <w:rPr>
          <w:rFonts w:eastAsia="Microsoft Sans Serif" w:cs="Microsoft Sans Serif"/>
          <w:i/>
          <w:iCs/>
          <w:sz w:val="24"/>
          <w:szCs w:val="24"/>
        </w:rPr>
        <w:t>de los</w:t>
      </w:r>
      <w:r w:rsidR="009D0D07" w:rsidRPr="00DD79EC">
        <w:rPr>
          <w:rFonts w:eastAsia="Microsoft Sans Serif" w:cs="Microsoft Sans Serif"/>
          <w:i/>
          <w:iCs/>
          <w:sz w:val="24"/>
          <w:szCs w:val="24"/>
        </w:rPr>
        <w:t xml:space="preserve"> </w:t>
      </w:r>
      <w:r w:rsidRPr="00DD79EC">
        <w:rPr>
          <w:rFonts w:eastAsia="Microsoft Sans Serif" w:cs="Microsoft Sans Serif"/>
          <w:i/>
          <w:iCs/>
          <w:sz w:val="24"/>
          <w:szCs w:val="24"/>
        </w:rPr>
        <w:t>ámbito</w:t>
      </w:r>
      <w:proofErr w:type="gramEnd"/>
      <w:r w:rsidRPr="00DD79EC">
        <w:rPr>
          <w:rFonts w:eastAsia="Microsoft Sans Serif" w:cs="Microsoft Sans Serif"/>
          <w:i/>
          <w:iCs/>
          <w:sz w:val="24"/>
          <w:szCs w:val="24"/>
        </w:rPr>
        <w:t>/s tecnológico/s elegido/s</w:t>
      </w:r>
      <w:r w:rsidRPr="00DD79EC" w:rsidDel="00975324">
        <w:rPr>
          <w:rFonts w:eastAsia="Microsoft Sans Serif" w:cs="Microsoft Sans Serif"/>
          <w:i/>
          <w:iCs/>
          <w:sz w:val="24"/>
          <w:szCs w:val="24"/>
        </w:rPr>
        <w:t xml:space="preserve"> con sede en la Comunidad Autónoma en la que se ejecuta el proyecto, con referencia a la fuente correspondiente.</w:t>
      </w:r>
    </w:p>
    <w:p w14:paraId="3B3AAC2D" w14:textId="37E080E0" w:rsidR="00C603CB" w:rsidRDefault="00C603CB" w:rsidP="00F64CE2">
      <w:pPr>
        <w:widowControl w:val="0"/>
        <w:autoSpaceDE w:val="0"/>
        <w:autoSpaceDN w:val="0"/>
        <w:spacing w:after="160" w:line="288" w:lineRule="auto"/>
        <w:jc w:val="both"/>
        <w:rPr>
          <w:rFonts w:eastAsia="Microsoft Sans Serif" w:cs="Microsoft Sans Serif"/>
          <w:i/>
          <w:iCs/>
          <w:sz w:val="24"/>
          <w:szCs w:val="24"/>
        </w:rPr>
      </w:pPr>
      <w:r>
        <w:rPr>
          <w:rFonts w:eastAsia="Microsoft Sans Serif" w:cs="Microsoft Sans Serif"/>
          <w:i/>
          <w:iCs/>
          <w:sz w:val="24"/>
          <w:szCs w:val="24"/>
        </w:rPr>
        <w:t xml:space="preserve">2º </w:t>
      </w:r>
      <w:r w:rsidRPr="00781693" w:rsidDel="00975324">
        <w:rPr>
          <w:rFonts w:eastAsia="Microsoft Sans Serif" w:cs="Microsoft Sans Serif"/>
          <w:i/>
          <w:iCs/>
          <w:sz w:val="24"/>
          <w:szCs w:val="24"/>
        </w:rPr>
        <w:t>La fortaleza o impacto de las tecnologías de uso dual incluidas en la propuesta, en la Comunidad Autónoma en la que se ejecuta el proyecto, medidas en cuanto a facturación y/o empleo, con referencia a la fuente correspondiente.</w:t>
      </w:r>
    </w:p>
    <w:p w14:paraId="17E40DCB" w14:textId="77777777" w:rsidR="00C603CB" w:rsidRDefault="00C603CB" w:rsidP="00C603CB">
      <w:pPr>
        <w:widowControl w:val="0"/>
        <w:autoSpaceDE w:val="0"/>
        <w:autoSpaceDN w:val="0"/>
        <w:spacing w:after="160" w:line="288" w:lineRule="auto"/>
        <w:jc w:val="both"/>
        <w:rPr>
          <w:i/>
          <w:iCs/>
          <w:sz w:val="24"/>
          <w:szCs w:val="24"/>
        </w:rPr>
      </w:pPr>
      <w:r w:rsidRPr="00781693" w:rsidDel="00975324">
        <w:rPr>
          <w:rFonts w:eastAsia="Microsoft Sans Serif" w:cs="Microsoft Sans Serif"/>
          <w:i/>
          <w:iCs/>
          <w:sz w:val="24"/>
          <w:szCs w:val="24"/>
        </w:rPr>
        <w:t>3º La existencia de clústeres, asociaciones</w:t>
      </w:r>
      <w:r w:rsidRPr="00781693">
        <w:rPr>
          <w:rFonts w:eastAsia="Microsoft Sans Serif" w:cs="Microsoft Sans Serif"/>
          <w:i/>
          <w:iCs/>
          <w:sz w:val="24"/>
          <w:szCs w:val="24"/>
        </w:rPr>
        <w:t>,</w:t>
      </w:r>
      <w:r w:rsidRPr="00781693" w:rsidDel="00975324">
        <w:rPr>
          <w:rFonts w:eastAsia="Microsoft Sans Serif" w:cs="Microsoft Sans Serif"/>
          <w:i/>
          <w:iCs/>
          <w:sz w:val="24"/>
          <w:szCs w:val="24"/>
        </w:rPr>
        <w:t xml:space="preserve"> agrupaciones regionales </w:t>
      </w:r>
      <w:r w:rsidRPr="00781693">
        <w:rPr>
          <w:rFonts w:eastAsia="Microsoft Sans Serif" w:cs="Microsoft Sans Serif"/>
          <w:i/>
          <w:iCs/>
          <w:sz w:val="24"/>
          <w:szCs w:val="24"/>
        </w:rPr>
        <w:t xml:space="preserve">u otras entidades </w:t>
      </w:r>
      <w:r w:rsidRPr="00781693" w:rsidDel="00975324">
        <w:rPr>
          <w:rFonts w:eastAsia="Microsoft Sans Serif" w:cs="Microsoft Sans Serif"/>
          <w:i/>
          <w:iCs/>
          <w:sz w:val="24"/>
          <w:szCs w:val="24"/>
        </w:rPr>
        <w:t>activas en las tecnologías duales incluidas en la propuesta, así como su composición (pymes, empresas, universidades o centros tecnológicos, entre otros) en la Comunidad Autónoma en la que se ejecuta el proyecto.</w:t>
      </w:r>
      <w:r w:rsidRPr="000A05AD">
        <w:rPr>
          <w:i/>
          <w:iCs/>
          <w:sz w:val="24"/>
          <w:szCs w:val="24"/>
        </w:rPr>
        <w:t xml:space="preserve"> </w:t>
      </w:r>
    </w:p>
    <w:p w14:paraId="2A8BBBC6" w14:textId="20F413A9" w:rsidR="00C603CB" w:rsidRDefault="00C603CB" w:rsidP="00C603CB">
      <w:pPr>
        <w:widowControl w:val="0"/>
        <w:autoSpaceDE w:val="0"/>
        <w:autoSpaceDN w:val="0"/>
        <w:spacing w:after="160" w:line="288" w:lineRule="auto"/>
        <w:jc w:val="both"/>
        <w:rPr>
          <w:i/>
          <w:iCs/>
          <w:sz w:val="24"/>
          <w:szCs w:val="24"/>
        </w:rPr>
      </w:pPr>
      <w:r>
        <w:rPr>
          <w:i/>
          <w:iCs/>
          <w:sz w:val="24"/>
          <w:szCs w:val="24"/>
        </w:rPr>
        <w:t>A continuación, se recogen tablas orientativas con el fin de facilitar la preparación de la propuesta:</w:t>
      </w:r>
    </w:p>
    <w:p w14:paraId="5C699FEC" w14:textId="77777777" w:rsidR="00C603CB" w:rsidRDefault="00C603CB" w:rsidP="00C603CB">
      <w:pPr>
        <w:widowControl w:val="0"/>
        <w:autoSpaceDE w:val="0"/>
        <w:autoSpaceDN w:val="0"/>
        <w:spacing w:after="160" w:line="288" w:lineRule="auto"/>
        <w:jc w:val="both"/>
        <w:rPr>
          <w:rFonts w:eastAsia="Microsoft Sans Serif" w:cs="Microsoft Sans Serif"/>
          <w:i/>
          <w:iCs/>
          <w:sz w:val="24"/>
          <w:szCs w:val="24"/>
        </w:rPr>
      </w:pPr>
      <w:r w:rsidRPr="00781693" w:rsidDel="00975324">
        <w:rPr>
          <w:rFonts w:eastAsia="Microsoft Sans Serif" w:cs="Microsoft Sans Serif"/>
          <w:i/>
          <w:iCs/>
          <w:sz w:val="24"/>
          <w:szCs w:val="24"/>
        </w:rPr>
        <w:t>1º El número de pymes y empresas del</w:t>
      </w:r>
      <w:r w:rsidRPr="00781693">
        <w:rPr>
          <w:rFonts w:eastAsia="Microsoft Sans Serif" w:cs="Microsoft Sans Serif"/>
          <w:i/>
          <w:iCs/>
          <w:sz w:val="24"/>
          <w:szCs w:val="24"/>
        </w:rPr>
        <w:t>/</w:t>
      </w:r>
      <w:proofErr w:type="gramStart"/>
      <w:r w:rsidRPr="00781693">
        <w:rPr>
          <w:rFonts w:eastAsia="Microsoft Sans Serif" w:cs="Microsoft Sans Serif"/>
          <w:i/>
          <w:iCs/>
          <w:sz w:val="24"/>
          <w:szCs w:val="24"/>
        </w:rPr>
        <w:t>de los ámbito</w:t>
      </w:r>
      <w:proofErr w:type="gramEnd"/>
      <w:r w:rsidRPr="00781693">
        <w:rPr>
          <w:rFonts w:eastAsia="Microsoft Sans Serif" w:cs="Microsoft Sans Serif"/>
          <w:i/>
          <w:iCs/>
          <w:sz w:val="24"/>
          <w:szCs w:val="24"/>
        </w:rPr>
        <w:t>/s tecnológico/s elegido/s</w:t>
      </w:r>
      <w:r w:rsidRPr="00781693" w:rsidDel="00975324">
        <w:rPr>
          <w:rFonts w:eastAsia="Microsoft Sans Serif" w:cs="Microsoft Sans Serif"/>
          <w:i/>
          <w:iCs/>
          <w:sz w:val="24"/>
          <w:szCs w:val="24"/>
        </w:rPr>
        <w:t xml:space="preserve"> con sede en la Comunidad Autónoma en la que se ejecuta el proyecto, con referencia a la fuente correspondiente.</w:t>
      </w: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1359"/>
        <w:gridCol w:w="850"/>
        <w:gridCol w:w="1276"/>
        <w:gridCol w:w="786"/>
        <w:gridCol w:w="1880"/>
        <w:gridCol w:w="1881"/>
      </w:tblGrid>
      <w:tr w:rsidR="001959DE" w:rsidRPr="00BB64DF" w14:paraId="60FF89D8" w14:textId="77777777" w:rsidTr="00E66552">
        <w:tc>
          <w:tcPr>
            <w:tcW w:w="1749" w:type="dxa"/>
            <w:shd w:val="clear" w:color="auto" w:fill="BFBFBF" w:themeFill="background1" w:themeFillShade="BF"/>
          </w:tcPr>
          <w:p w14:paraId="4A9CC653" w14:textId="0C65C5A9" w:rsidR="001959DE" w:rsidRPr="00BB64DF" w:rsidRDefault="001959DE" w:rsidP="001A755A">
            <w:pPr>
              <w:rPr>
                <w:rFonts w:eastAsiaTheme="majorEastAsia" w:cstheme="majorBidi"/>
                <w:b/>
                <w:bCs/>
                <w:i/>
                <w:iCs/>
                <w:color w:val="2F5496" w:themeColor="accent1" w:themeShade="BF"/>
                <w:sz w:val="24"/>
                <w:szCs w:val="24"/>
              </w:rPr>
            </w:pPr>
            <w:proofErr w:type="spellStart"/>
            <w:r>
              <w:rPr>
                <w:rFonts w:eastAsiaTheme="majorEastAsia" w:cstheme="majorBidi"/>
                <w:b/>
                <w:bCs/>
                <w:i/>
                <w:iCs/>
                <w:color w:val="2F5496" w:themeColor="accent1" w:themeShade="BF"/>
                <w:sz w:val="24"/>
                <w:szCs w:val="24"/>
              </w:rPr>
              <w:t>Nº</w:t>
            </w:r>
            <w:proofErr w:type="spellEnd"/>
            <w:r>
              <w:rPr>
                <w:rFonts w:eastAsiaTheme="majorEastAsia" w:cstheme="majorBidi"/>
                <w:b/>
                <w:bCs/>
                <w:i/>
                <w:iCs/>
                <w:color w:val="2F5496" w:themeColor="accent1" w:themeShade="BF"/>
                <w:sz w:val="24"/>
                <w:szCs w:val="24"/>
              </w:rPr>
              <w:t xml:space="preserve"> de empresas (incluidas pymes)</w:t>
            </w:r>
          </w:p>
        </w:tc>
        <w:tc>
          <w:tcPr>
            <w:tcW w:w="1359" w:type="dxa"/>
            <w:shd w:val="clear" w:color="auto" w:fill="BFBFBF" w:themeFill="background1" w:themeFillShade="BF"/>
          </w:tcPr>
          <w:p w14:paraId="7B713597" w14:textId="65035D21"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1</w:t>
            </w:r>
          </w:p>
        </w:tc>
        <w:tc>
          <w:tcPr>
            <w:tcW w:w="850" w:type="dxa"/>
            <w:shd w:val="clear" w:color="auto" w:fill="BFBFBF" w:themeFill="background1" w:themeFillShade="BF"/>
          </w:tcPr>
          <w:p w14:paraId="4121E115" w14:textId="567D9695"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w:t>
            </w:r>
          </w:p>
        </w:tc>
        <w:tc>
          <w:tcPr>
            <w:tcW w:w="1276" w:type="dxa"/>
            <w:shd w:val="clear" w:color="auto" w:fill="BFBFBF" w:themeFill="background1" w:themeFillShade="BF"/>
          </w:tcPr>
          <w:p w14:paraId="57F77CD0" w14:textId="77C64C74"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n</w:t>
            </w:r>
          </w:p>
        </w:tc>
        <w:tc>
          <w:tcPr>
            <w:tcW w:w="786" w:type="dxa"/>
            <w:shd w:val="clear" w:color="auto" w:fill="BFBFBF" w:themeFill="background1" w:themeFillShade="BF"/>
          </w:tcPr>
          <w:p w14:paraId="0491EE97" w14:textId="77777777"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Total</w:t>
            </w:r>
          </w:p>
        </w:tc>
        <w:tc>
          <w:tcPr>
            <w:tcW w:w="1880" w:type="dxa"/>
            <w:shd w:val="clear" w:color="auto" w:fill="BFBFBF" w:themeFill="background1" w:themeFillShade="BF"/>
          </w:tcPr>
          <w:p w14:paraId="034B509F" w14:textId="3E102D2A"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 xml:space="preserve">Anualidad </w:t>
            </w:r>
          </w:p>
        </w:tc>
        <w:tc>
          <w:tcPr>
            <w:tcW w:w="1881" w:type="dxa"/>
            <w:shd w:val="clear" w:color="auto" w:fill="BFBFBF" w:themeFill="background1" w:themeFillShade="BF"/>
          </w:tcPr>
          <w:p w14:paraId="50BF968D" w14:textId="44C5504D"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Fuente de referencia</w:t>
            </w:r>
          </w:p>
        </w:tc>
      </w:tr>
    </w:tbl>
    <w:p w14:paraId="3B4812ED" w14:textId="1C4760EF" w:rsidR="00757A02" w:rsidRPr="00F64CE2" w:rsidDel="00975324" w:rsidRDefault="00757A02" w:rsidP="00F64CE2">
      <w:pPr>
        <w:widowControl w:val="0"/>
        <w:autoSpaceDE w:val="0"/>
        <w:autoSpaceDN w:val="0"/>
        <w:spacing w:after="160" w:line="288" w:lineRule="auto"/>
        <w:jc w:val="both"/>
        <w:rPr>
          <w:rFonts w:eastAsia="Microsoft Sans Serif" w:cs="Microsoft Sans Serif"/>
          <w:i/>
          <w:iCs/>
        </w:rPr>
      </w:pPr>
    </w:p>
    <w:tbl>
      <w:tblPr>
        <w:tblStyle w:val="Tablaconcuadrcula"/>
        <w:tblW w:w="978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1359"/>
        <w:gridCol w:w="850"/>
        <w:gridCol w:w="1276"/>
        <w:gridCol w:w="786"/>
        <w:gridCol w:w="1880"/>
        <w:gridCol w:w="1881"/>
      </w:tblGrid>
      <w:tr w:rsidR="001959DE" w:rsidRPr="00BB64DF" w14:paraId="312AD0B3" w14:textId="77777777" w:rsidTr="00E66552">
        <w:tc>
          <w:tcPr>
            <w:tcW w:w="1749" w:type="dxa"/>
            <w:shd w:val="clear" w:color="auto" w:fill="BFBFBF" w:themeFill="background1" w:themeFillShade="BF"/>
          </w:tcPr>
          <w:p w14:paraId="570AE41D" w14:textId="4BB5E60D" w:rsidR="001959DE" w:rsidRPr="00BB64DF" w:rsidRDefault="001959DE" w:rsidP="001A755A">
            <w:pPr>
              <w:rPr>
                <w:rFonts w:eastAsiaTheme="majorEastAsia" w:cstheme="majorBidi"/>
                <w:b/>
                <w:bCs/>
                <w:i/>
                <w:iCs/>
                <w:color w:val="2F5496" w:themeColor="accent1" w:themeShade="BF"/>
                <w:sz w:val="24"/>
                <w:szCs w:val="24"/>
              </w:rPr>
            </w:pPr>
            <w:proofErr w:type="spellStart"/>
            <w:r>
              <w:rPr>
                <w:rFonts w:eastAsiaTheme="majorEastAsia" w:cstheme="majorBidi"/>
                <w:b/>
                <w:bCs/>
                <w:i/>
                <w:iCs/>
                <w:color w:val="2F5496" w:themeColor="accent1" w:themeShade="BF"/>
                <w:sz w:val="24"/>
                <w:szCs w:val="24"/>
              </w:rPr>
              <w:t>Nº</w:t>
            </w:r>
            <w:proofErr w:type="spellEnd"/>
            <w:r>
              <w:rPr>
                <w:rFonts w:eastAsiaTheme="majorEastAsia" w:cstheme="majorBidi"/>
                <w:b/>
                <w:bCs/>
                <w:i/>
                <w:iCs/>
                <w:color w:val="2F5496" w:themeColor="accent1" w:themeShade="BF"/>
                <w:sz w:val="24"/>
                <w:szCs w:val="24"/>
              </w:rPr>
              <w:t xml:space="preserve"> de pymes</w:t>
            </w:r>
          </w:p>
        </w:tc>
        <w:tc>
          <w:tcPr>
            <w:tcW w:w="1359" w:type="dxa"/>
            <w:shd w:val="clear" w:color="auto" w:fill="BFBFBF" w:themeFill="background1" w:themeFillShade="BF"/>
          </w:tcPr>
          <w:p w14:paraId="57DE1A74" w14:textId="77777777"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1</w:t>
            </w:r>
          </w:p>
        </w:tc>
        <w:tc>
          <w:tcPr>
            <w:tcW w:w="850" w:type="dxa"/>
            <w:shd w:val="clear" w:color="auto" w:fill="BFBFBF" w:themeFill="background1" w:themeFillShade="BF"/>
          </w:tcPr>
          <w:p w14:paraId="7EA9BFE2" w14:textId="77777777"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w:t>
            </w:r>
          </w:p>
        </w:tc>
        <w:tc>
          <w:tcPr>
            <w:tcW w:w="1276" w:type="dxa"/>
            <w:shd w:val="clear" w:color="auto" w:fill="BFBFBF" w:themeFill="background1" w:themeFillShade="BF"/>
          </w:tcPr>
          <w:p w14:paraId="513348F2" w14:textId="77777777"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n</w:t>
            </w:r>
          </w:p>
        </w:tc>
        <w:tc>
          <w:tcPr>
            <w:tcW w:w="786" w:type="dxa"/>
            <w:shd w:val="clear" w:color="auto" w:fill="BFBFBF" w:themeFill="background1" w:themeFillShade="BF"/>
          </w:tcPr>
          <w:p w14:paraId="378251E4" w14:textId="77777777"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Total</w:t>
            </w:r>
          </w:p>
        </w:tc>
        <w:tc>
          <w:tcPr>
            <w:tcW w:w="1880" w:type="dxa"/>
            <w:shd w:val="clear" w:color="auto" w:fill="BFBFBF" w:themeFill="background1" w:themeFillShade="BF"/>
          </w:tcPr>
          <w:p w14:paraId="112E885D" w14:textId="050272B1"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 xml:space="preserve">Anualidad </w:t>
            </w:r>
          </w:p>
        </w:tc>
        <w:tc>
          <w:tcPr>
            <w:tcW w:w="1881" w:type="dxa"/>
            <w:shd w:val="clear" w:color="auto" w:fill="BFBFBF" w:themeFill="background1" w:themeFillShade="BF"/>
          </w:tcPr>
          <w:p w14:paraId="1D8C79D6" w14:textId="6E8D2F06" w:rsidR="001959DE" w:rsidRPr="00BB64DF"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Fuente de referencia</w:t>
            </w:r>
          </w:p>
        </w:tc>
      </w:tr>
    </w:tbl>
    <w:p w14:paraId="6670A8B3" w14:textId="3ABB375F" w:rsidR="00757A02" w:rsidRPr="00DD79EC" w:rsidDel="00975324" w:rsidRDefault="00757A02" w:rsidP="00F64CE2">
      <w:pPr>
        <w:widowControl w:val="0"/>
        <w:autoSpaceDE w:val="0"/>
        <w:autoSpaceDN w:val="0"/>
        <w:spacing w:after="160" w:line="288" w:lineRule="auto"/>
        <w:jc w:val="both"/>
        <w:rPr>
          <w:rFonts w:eastAsia="Microsoft Sans Serif" w:cs="Microsoft Sans Serif"/>
          <w:i/>
          <w:iCs/>
          <w:sz w:val="24"/>
          <w:szCs w:val="24"/>
        </w:rPr>
      </w:pPr>
    </w:p>
    <w:p w14:paraId="0B1CA960" w14:textId="77777777" w:rsidR="00F64CE2" w:rsidRPr="00DD79EC" w:rsidRDefault="00F64CE2" w:rsidP="00F64CE2">
      <w:pPr>
        <w:widowControl w:val="0"/>
        <w:autoSpaceDE w:val="0"/>
        <w:autoSpaceDN w:val="0"/>
        <w:spacing w:after="160" w:line="288" w:lineRule="auto"/>
        <w:jc w:val="both"/>
        <w:rPr>
          <w:rFonts w:eastAsia="Microsoft Sans Serif" w:cs="Microsoft Sans Serif"/>
          <w:i/>
          <w:iCs/>
          <w:sz w:val="24"/>
          <w:szCs w:val="24"/>
        </w:rPr>
      </w:pPr>
      <w:r w:rsidRPr="00DD79EC" w:rsidDel="00975324">
        <w:rPr>
          <w:rFonts w:eastAsia="Microsoft Sans Serif" w:cs="Microsoft Sans Serif"/>
          <w:i/>
          <w:iCs/>
          <w:sz w:val="24"/>
          <w:szCs w:val="24"/>
        </w:rPr>
        <w:t>2º La fortaleza o impacto de las tecnologías de uso dual incluidas en la propuesta, en la Comunidad Autónoma en la que se ejecuta el proyecto, medidas en cuanto a facturación y/o empleo, con referencia a la fuente correspondiente.</w:t>
      </w:r>
    </w:p>
    <w:tbl>
      <w:tblPr>
        <w:tblStyle w:val="Tablaconcuadrcula"/>
        <w:tblW w:w="9629"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2352"/>
        <w:gridCol w:w="2764"/>
        <w:gridCol w:w="2764"/>
      </w:tblGrid>
      <w:tr w:rsidR="009D0D07" w:rsidRPr="00BB64DF" w14:paraId="13EDF1FC" w14:textId="77777777" w:rsidTr="00E66552">
        <w:tc>
          <w:tcPr>
            <w:tcW w:w="1749" w:type="dxa"/>
            <w:shd w:val="clear" w:color="auto" w:fill="BFBFBF" w:themeFill="background1" w:themeFillShade="BF"/>
          </w:tcPr>
          <w:p w14:paraId="352A2B3F" w14:textId="6850FA17" w:rsidR="009D0D07" w:rsidRPr="00BB64DF" w:rsidRDefault="009D0D07" w:rsidP="009D0D07">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lastRenderedPageBreak/>
              <w:t>Ámbito 1</w:t>
            </w:r>
            <w:r w:rsidR="00DE4252">
              <w:rPr>
                <w:rFonts w:eastAsiaTheme="majorEastAsia" w:cstheme="majorBidi"/>
                <w:b/>
                <w:bCs/>
                <w:i/>
                <w:iCs/>
                <w:color w:val="2F5496" w:themeColor="accent1" w:themeShade="BF"/>
                <w:sz w:val="24"/>
                <w:szCs w:val="24"/>
              </w:rPr>
              <w:t xml:space="preserve"> de n</w:t>
            </w:r>
          </w:p>
        </w:tc>
        <w:tc>
          <w:tcPr>
            <w:tcW w:w="2352" w:type="dxa"/>
            <w:shd w:val="clear" w:color="auto" w:fill="BFBFBF" w:themeFill="background1" w:themeFillShade="BF"/>
          </w:tcPr>
          <w:p w14:paraId="18F30987" w14:textId="3AD36452" w:rsidR="009D0D07" w:rsidRPr="00BB64DF" w:rsidRDefault="009D0D07" w:rsidP="009D0D07">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 xml:space="preserve">Anualidad </w:t>
            </w:r>
          </w:p>
        </w:tc>
        <w:tc>
          <w:tcPr>
            <w:tcW w:w="2764" w:type="dxa"/>
            <w:shd w:val="clear" w:color="auto" w:fill="BFBFBF" w:themeFill="background1" w:themeFillShade="BF"/>
          </w:tcPr>
          <w:p w14:paraId="0EACBBBE" w14:textId="733D9104" w:rsidR="009D0D07" w:rsidRPr="00BB64DF" w:rsidRDefault="009D0D07" w:rsidP="009D0D07">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Valor</w:t>
            </w:r>
          </w:p>
        </w:tc>
        <w:tc>
          <w:tcPr>
            <w:tcW w:w="2764" w:type="dxa"/>
            <w:shd w:val="clear" w:color="auto" w:fill="BFBFBF" w:themeFill="background1" w:themeFillShade="BF"/>
          </w:tcPr>
          <w:p w14:paraId="3EC12D26" w14:textId="2A750B30" w:rsidR="009D0D07" w:rsidRPr="00BB64DF" w:rsidRDefault="009D0D07" w:rsidP="009D0D07">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Fuente de referencia</w:t>
            </w:r>
          </w:p>
        </w:tc>
      </w:tr>
      <w:tr w:rsidR="009D0D07" w:rsidRPr="00BB64DF" w14:paraId="5251B168" w14:textId="77777777" w:rsidTr="002E69D5">
        <w:tc>
          <w:tcPr>
            <w:tcW w:w="1749" w:type="dxa"/>
            <w:shd w:val="clear" w:color="auto" w:fill="F2F2F2" w:themeFill="background1" w:themeFillShade="F2"/>
          </w:tcPr>
          <w:p w14:paraId="6B26BCB2" w14:textId="77777777" w:rsidR="009D0D07" w:rsidRP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t xml:space="preserve">Facturación </w:t>
            </w:r>
          </w:p>
          <w:p w14:paraId="3D131F4C" w14:textId="1B36815F" w:rsidR="009D0D07" w:rsidRPr="00DD79EC" w:rsidRDefault="009D0D07" w:rsidP="00E66552">
            <w:pPr>
              <w:shd w:val="clear" w:color="auto" w:fill="F2F2F2" w:themeFill="background1" w:themeFillShade="F2"/>
              <w:rPr>
                <w:rFonts w:eastAsiaTheme="majorEastAsia" w:cstheme="majorBidi"/>
                <w:b/>
                <w:bCs/>
                <w:i/>
                <w:iCs/>
                <w:color w:val="2F5496" w:themeColor="accent1" w:themeShade="BF"/>
              </w:rPr>
            </w:pPr>
            <w:r w:rsidRPr="00DD79EC">
              <w:rPr>
                <w:rFonts w:eastAsiaTheme="majorEastAsia" w:cstheme="majorBidi"/>
                <w:b/>
                <w:bCs/>
                <w:i/>
                <w:iCs/>
                <w:color w:val="2F5496" w:themeColor="accent1" w:themeShade="BF"/>
              </w:rPr>
              <w:t>(% en relación con el PIB de la Comunidad Autónoma</w:t>
            </w:r>
            <w:r w:rsidR="006239CB" w:rsidRPr="00DD79EC">
              <w:rPr>
                <w:rFonts w:eastAsiaTheme="majorEastAsia" w:cstheme="majorBidi"/>
                <w:b/>
                <w:bCs/>
                <w:i/>
                <w:iCs/>
                <w:color w:val="2F5496" w:themeColor="accent1" w:themeShade="BF"/>
              </w:rPr>
              <w:t xml:space="preserve"> o equivalente</w:t>
            </w:r>
            <w:r w:rsidRPr="00DD79EC">
              <w:rPr>
                <w:rFonts w:eastAsiaTheme="majorEastAsia" w:cstheme="majorBidi"/>
                <w:b/>
                <w:bCs/>
                <w:i/>
                <w:iCs/>
                <w:color w:val="2F5496" w:themeColor="accent1" w:themeShade="BF"/>
              </w:rPr>
              <w:t>)</w:t>
            </w:r>
          </w:p>
        </w:tc>
        <w:tc>
          <w:tcPr>
            <w:tcW w:w="2352" w:type="dxa"/>
            <w:shd w:val="clear" w:color="auto" w:fill="F2F2F2" w:themeFill="background1" w:themeFillShade="F2"/>
          </w:tcPr>
          <w:p w14:paraId="262254F6" w14:textId="77777777"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0456B0D3" w14:textId="77777777"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0E223B82" w14:textId="68364089"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r>
      <w:tr w:rsidR="009D0D07" w:rsidRPr="00BB64DF" w14:paraId="1391FD7E" w14:textId="77777777" w:rsidTr="005825C7">
        <w:tc>
          <w:tcPr>
            <w:tcW w:w="1749" w:type="dxa"/>
            <w:shd w:val="clear" w:color="auto" w:fill="F2F2F2" w:themeFill="background1" w:themeFillShade="F2"/>
          </w:tcPr>
          <w:p w14:paraId="057C4995" w14:textId="77777777" w:rsidR="009D0D07" w:rsidRP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t>Empleo</w:t>
            </w:r>
          </w:p>
          <w:p w14:paraId="7B220C39" w14:textId="2057FB4E" w:rsidR="009D0D07" w:rsidRPr="00DD79EC" w:rsidRDefault="009D0D07" w:rsidP="00E66552">
            <w:pPr>
              <w:shd w:val="clear" w:color="auto" w:fill="F2F2F2" w:themeFill="background1" w:themeFillShade="F2"/>
              <w:rPr>
                <w:rFonts w:eastAsiaTheme="majorEastAsia" w:cstheme="majorBidi"/>
                <w:b/>
                <w:bCs/>
                <w:i/>
                <w:iCs/>
                <w:color w:val="2F5496" w:themeColor="accent1" w:themeShade="BF"/>
              </w:rPr>
            </w:pPr>
            <w:r w:rsidRPr="00DD79EC">
              <w:rPr>
                <w:rFonts w:eastAsiaTheme="majorEastAsia" w:cstheme="majorBidi"/>
                <w:b/>
                <w:bCs/>
                <w:i/>
                <w:iCs/>
                <w:color w:val="2F5496" w:themeColor="accent1" w:themeShade="BF"/>
              </w:rPr>
              <w:t>(% en relación con el PIB de la Comunidad Autónoma</w:t>
            </w:r>
            <w:r w:rsidR="006239CB" w:rsidRPr="00DD79EC">
              <w:rPr>
                <w:rFonts w:eastAsiaTheme="majorEastAsia" w:cstheme="majorBidi"/>
                <w:b/>
                <w:bCs/>
                <w:i/>
                <w:iCs/>
                <w:color w:val="2F5496" w:themeColor="accent1" w:themeShade="BF"/>
              </w:rPr>
              <w:t xml:space="preserve"> o equivalente</w:t>
            </w:r>
            <w:r w:rsidRPr="00DD79EC">
              <w:rPr>
                <w:rFonts w:eastAsiaTheme="majorEastAsia" w:cstheme="majorBidi"/>
                <w:b/>
                <w:bCs/>
                <w:i/>
                <w:iCs/>
                <w:color w:val="2F5496" w:themeColor="accent1" w:themeShade="BF"/>
              </w:rPr>
              <w:t>)</w:t>
            </w:r>
          </w:p>
        </w:tc>
        <w:tc>
          <w:tcPr>
            <w:tcW w:w="2352" w:type="dxa"/>
            <w:shd w:val="clear" w:color="auto" w:fill="F2F2F2" w:themeFill="background1" w:themeFillShade="F2"/>
          </w:tcPr>
          <w:p w14:paraId="79300F54" w14:textId="77777777"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6DEA3C11" w14:textId="77777777"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43C910B0" w14:textId="0E5F025C" w:rsidR="009D0D07" w:rsidRDefault="009D0D07" w:rsidP="00E66552">
            <w:pPr>
              <w:shd w:val="clear" w:color="auto" w:fill="F2F2F2" w:themeFill="background1" w:themeFillShade="F2"/>
              <w:rPr>
                <w:rFonts w:eastAsiaTheme="majorEastAsia" w:cstheme="majorBidi"/>
                <w:b/>
                <w:bCs/>
                <w:i/>
                <w:iCs/>
                <w:color w:val="2F5496" w:themeColor="accent1" w:themeShade="BF"/>
                <w:sz w:val="24"/>
                <w:szCs w:val="24"/>
              </w:rPr>
            </w:pPr>
          </w:p>
        </w:tc>
      </w:tr>
    </w:tbl>
    <w:p w14:paraId="59B2A328" w14:textId="77777777" w:rsidR="009D0D07" w:rsidRDefault="009D0D07" w:rsidP="00E66552">
      <w:pPr>
        <w:widowControl w:val="0"/>
        <w:shd w:val="clear" w:color="auto" w:fill="F2F2F2" w:themeFill="background1" w:themeFillShade="F2"/>
        <w:autoSpaceDE w:val="0"/>
        <w:autoSpaceDN w:val="0"/>
        <w:spacing w:after="160" w:line="288" w:lineRule="auto"/>
        <w:jc w:val="both"/>
        <w:rPr>
          <w:rFonts w:eastAsia="Microsoft Sans Serif" w:cs="Microsoft Sans Serif"/>
          <w:i/>
          <w:iCs/>
        </w:rPr>
      </w:pPr>
    </w:p>
    <w:tbl>
      <w:tblPr>
        <w:tblStyle w:val="Tablaconcuadrcula"/>
        <w:tblW w:w="9629"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2352"/>
        <w:gridCol w:w="2764"/>
        <w:gridCol w:w="2764"/>
      </w:tblGrid>
      <w:tr w:rsidR="00C603CB" w:rsidRPr="00BB64DF" w14:paraId="1E5AE806" w14:textId="77777777" w:rsidTr="00E66552">
        <w:tc>
          <w:tcPr>
            <w:tcW w:w="1749" w:type="dxa"/>
            <w:shd w:val="clear" w:color="auto" w:fill="BFBFBF" w:themeFill="background1" w:themeFillShade="BF"/>
          </w:tcPr>
          <w:p w14:paraId="7D40944F" w14:textId="615F454D" w:rsidR="00C603CB" w:rsidRPr="00BB64DF" w:rsidRDefault="00C603CB"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n</w:t>
            </w:r>
            <w:r w:rsidR="00DE4252">
              <w:rPr>
                <w:rFonts w:eastAsiaTheme="majorEastAsia" w:cstheme="majorBidi"/>
                <w:b/>
                <w:bCs/>
                <w:i/>
                <w:iCs/>
                <w:color w:val="2F5496" w:themeColor="accent1" w:themeShade="BF"/>
                <w:sz w:val="24"/>
                <w:szCs w:val="24"/>
              </w:rPr>
              <w:t xml:space="preserve"> de n</w:t>
            </w:r>
          </w:p>
        </w:tc>
        <w:tc>
          <w:tcPr>
            <w:tcW w:w="2352" w:type="dxa"/>
            <w:shd w:val="clear" w:color="auto" w:fill="BFBFBF" w:themeFill="background1" w:themeFillShade="BF"/>
          </w:tcPr>
          <w:p w14:paraId="31869090" w14:textId="77777777" w:rsidR="00C603CB" w:rsidRPr="00BB64DF" w:rsidRDefault="00C603CB"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 xml:space="preserve">Anualidad </w:t>
            </w:r>
          </w:p>
        </w:tc>
        <w:tc>
          <w:tcPr>
            <w:tcW w:w="2764" w:type="dxa"/>
            <w:shd w:val="clear" w:color="auto" w:fill="BFBFBF" w:themeFill="background1" w:themeFillShade="BF"/>
          </w:tcPr>
          <w:p w14:paraId="1264B384" w14:textId="77777777" w:rsidR="00C603CB" w:rsidRPr="00BB64DF" w:rsidRDefault="00C603CB"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Valor</w:t>
            </w:r>
          </w:p>
        </w:tc>
        <w:tc>
          <w:tcPr>
            <w:tcW w:w="2764" w:type="dxa"/>
            <w:shd w:val="clear" w:color="auto" w:fill="BFBFBF" w:themeFill="background1" w:themeFillShade="BF"/>
          </w:tcPr>
          <w:p w14:paraId="3C478234" w14:textId="77777777" w:rsidR="00C603CB" w:rsidRPr="00BB64DF" w:rsidRDefault="00C603CB" w:rsidP="00781693">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Fuente de referencia</w:t>
            </w:r>
          </w:p>
        </w:tc>
      </w:tr>
      <w:tr w:rsidR="00C603CB" w:rsidRPr="00BB64DF" w14:paraId="5306B2FA" w14:textId="77777777" w:rsidTr="00781693">
        <w:tc>
          <w:tcPr>
            <w:tcW w:w="1749" w:type="dxa"/>
            <w:shd w:val="clear" w:color="auto" w:fill="F2F2F2" w:themeFill="background1" w:themeFillShade="F2"/>
          </w:tcPr>
          <w:p w14:paraId="2083ED92" w14:textId="77777777" w:rsidR="00C603CB" w:rsidRPr="009D0D07" w:rsidRDefault="00C603CB" w:rsidP="00781693">
            <w:pPr>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t xml:space="preserve">Facturación </w:t>
            </w:r>
          </w:p>
          <w:p w14:paraId="003DC725" w14:textId="77777777" w:rsidR="00C603CB" w:rsidRPr="00781693" w:rsidRDefault="00C603CB" w:rsidP="00781693">
            <w:pPr>
              <w:rPr>
                <w:rFonts w:eastAsiaTheme="majorEastAsia" w:cstheme="majorBidi"/>
                <w:b/>
                <w:bCs/>
                <w:i/>
                <w:iCs/>
                <w:color w:val="2F5496" w:themeColor="accent1" w:themeShade="BF"/>
              </w:rPr>
            </w:pPr>
            <w:r w:rsidRPr="00781693">
              <w:rPr>
                <w:rFonts w:eastAsiaTheme="majorEastAsia" w:cstheme="majorBidi"/>
                <w:b/>
                <w:bCs/>
                <w:i/>
                <w:iCs/>
                <w:color w:val="2F5496" w:themeColor="accent1" w:themeShade="BF"/>
              </w:rPr>
              <w:t>(% en relación con el PIB de la Comunidad Autónoma o equivalente)</w:t>
            </w:r>
          </w:p>
        </w:tc>
        <w:tc>
          <w:tcPr>
            <w:tcW w:w="2352" w:type="dxa"/>
            <w:shd w:val="clear" w:color="auto" w:fill="F2F2F2" w:themeFill="background1" w:themeFillShade="F2"/>
          </w:tcPr>
          <w:p w14:paraId="5D0D8665" w14:textId="77777777" w:rsidR="00C603CB" w:rsidRDefault="00C603CB" w:rsidP="00781693">
            <w:pPr>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6AE9B41F" w14:textId="77777777" w:rsidR="00C603CB" w:rsidRDefault="00C603CB" w:rsidP="00781693">
            <w:pPr>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22AFF2EA" w14:textId="77777777" w:rsidR="00C603CB" w:rsidRDefault="00C603CB" w:rsidP="00781693">
            <w:pPr>
              <w:rPr>
                <w:rFonts w:eastAsiaTheme="majorEastAsia" w:cstheme="majorBidi"/>
                <w:b/>
                <w:bCs/>
                <w:i/>
                <w:iCs/>
                <w:color w:val="2F5496" w:themeColor="accent1" w:themeShade="BF"/>
                <w:sz w:val="24"/>
                <w:szCs w:val="24"/>
              </w:rPr>
            </w:pPr>
          </w:p>
        </w:tc>
      </w:tr>
      <w:tr w:rsidR="00C603CB" w:rsidRPr="00BB64DF" w14:paraId="0487DBA0" w14:textId="77777777" w:rsidTr="00781693">
        <w:tc>
          <w:tcPr>
            <w:tcW w:w="1749" w:type="dxa"/>
            <w:shd w:val="clear" w:color="auto" w:fill="F2F2F2" w:themeFill="background1" w:themeFillShade="F2"/>
          </w:tcPr>
          <w:p w14:paraId="430D14F6" w14:textId="77777777" w:rsidR="00C603CB" w:rsidRPr="009D0D07" w:rsidRDefault="00C603CB" w:rsidP="00781693">
            <w:pPr>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t>Empleo</w:t>
            </w:r>
          </w:p>
          <w:p w14:paraId="67E9E9AC" w14:textId="77777777" w:rsidR="00C603CB" w:rsidRPr="00781693" w:rsidRDefault="00C603CB" w:rsidP="00781693">
            <w:pPr>
              <w:rPr>
                <w:rFonts w:eastAsiaTheme="majorEastAsia" w:cstheme="majorBidi"/>
                <w:b/>
                <w:bCs/>
                <w:i/>
                <w:iCs/>
                <w:color w:val="2F5496" w:themeColor="accent1" w:themeShade="BF"/>
              </w:rPr>
            </w:pPr>
            <w:r w:rsidRPr="00781693">
              <w:rPr>
                <w:rFonts w:eastAsiaTheme="majorEastAsia" w:cstheme="majorBidi"/>
                <w:b/>
                <w:bCs/>
                <w:i/>
                <w:iCs/>
                <w:color w:val="2F5496" w:themeColor="accent1" w:themeShade="BF"/>
              </w:rPr>
              <w:t>(% en relación con el PIB de la Comunidad Autónoma o equivalente)</w:t>
            </w:r>
          </w:p>
        </w:tc>
        <w:tc>
          <w:tcPr>
            <w:tcW w:w="2352" w:type="dxa"/>
            <w:shd w:val="clear" w:color="auto" w:fill="F2F2F2" w:themeFill="background1" w:themeFillShade="F2"/>
          </w:tcPr>
          <w:p w14:paraId="13B65031" w14:textId="77777777" w:rsidR="00C603CB" w:rsidRDefault="00C603CB" w:rsidP="00781693">
            <w:pPr>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542F2012" w14:textId="77777777" w:rsidR="00C603CB" w:rsidRDefault="00C603CB" w:rsidP="00781693">
            <w:pPr>
              <w:rPr>
                <w:rFonts w:eastAsiaTheme="majorEastAsia" w:cstheme="majorBidi"/>
                <w:b/>
                <w:bCs/>
                <w:i/>
                <w:iCs/>
                <w:color w:val="2F5496" w:themeColor="accent1" w:themeShade="BF"/>
                <w:sz w:val="24"/>
                <w:szCs w:val="24"/>
              </w:rPr>
            </w:pPr>
          </w:p>
        </w:tc>
        <w:tc>
          <w:tcPr>
            <w:tcW w:w="2764" w:type="dxa"/>
            <w:shd w:val="clear" w:color="auto" w:fill="F2F2F2" w:themeFill="background1" w:themeFillShade="F2"/>
          </w:tcPr>
          <w:p w14:paraId="2EEE3C30" w14:textId="77777777" w:rsidR="00C603CB" w:rsidRDefault="00C603CB" w:rsidP="00781693">
            <w:pPr>
              <w:rPr>
                <w:rFonts w:eastAsiaTheme="majorEastAsia" w:cstheme="majorBidi"/>
                <w:b/>
                <w:bCs/>
                <w:i/>
                <w:iCs/>
                <w:color w:val="2F5496" w:themeColor="accent1" w:themeShade="BF"/>
                <w:sz w:val="24"/>
                <w:szCs w:val="24"/>
              </w:rPr>
            </w:pPr>
          </w:p>
        </w:tc>
      </w:tr>
    </w:tbl>
    <w:p w14:paraId="7D23E325" w14:textId="77777777" w:rsidR="00C603CB" w:rsidRDefault="00C603CB" w:rsidP="00F64CE2">
      <w:pPr>
        <w:widowControl w:val="0"/>
        <w:autoSpaceDE w:val="0"/>
        <w:autoSpaceDN w:val="0"/>
        <w:spacing w:after="160" w:line="288" w:lineRule="auto"/>
        <w:jc w:val="both"/>
        <w:rPr>
          <w:rFonts w:eastAsia="Microsoft Sans Serif" w:cs="Microsoft Sans Serif"/>
          <w:i/>
          <w:iCs/>
        </w:rPr>
      </w:pPr>
    </w:p>
    <w:p w14:paraId="69A286BB" w14:textId="77777777" w:rsidR="00F64CE2" w:rsidRPr="000A05AD" w:rsidRDefault="00F64CE2" w:rsidP="00F64CE2">
      <w:pPr>
        <w:widowControl w:val="0"/>
        <w:autoSpaceDE w:val="0"/>
        <w:autoSpaceDN w:val="0"/>
        <w:spacing w:after="160" w:line="288" w:lineRule="auto"/>
        <w:jc w:val="both"/>
        <w:rPr>
          <w:i/>
          <w:iCs/>
          <w:sz w:val="24"/>
          <w:szCs w:val="24"/>
        </w:rPr>
      </w:pPr>
      <w:r w:rsidRPr="00DD79EC" w:rsidDel="00975324">
        <w:rPr>
          <w:rFonts w:eastAsia="Microsoft Sans Serif" w:cs="Microsoft Sans Serif"/>
          <w:i/>
          <w:iCs/>
          <w:sz w:val="24"/>
          <w:szCs w:val="24"/>
        </w:rPr>
        <w:t>3º La existencia de clústeres, asociaciones</w:t>
      </w:r>
      <w:r w:rsidRPr="00DD79EC">
        <w:rPr>
          <w:rFonts w:eastAsia="Microsoft Sans Serif" w:cs="Microsoft Sans Serif"/>
          <w:i/>
          <w:iCs/>
          <w:sz w:val="24"/>
          <w:szCs w:val="24"/>
        </w:rPr>
        <w:t>,</w:t>
      </w:r>
      <w:r w:rsidRPr="00DD79EC" w:rsidDel="00975324">
        <w:rPr>
          <w:rFonts w:eastAsia="Microsoft Sans Serif" w:cs="Microsoft Sans Serif"/>
          <w:i/>
          <w:iCs/>
          <w:sz w:val="24"/>
          <w:szCs w:val="24"/>
        </w:rPr>
        <w:t xml:space="preserve"> agrupaciones regionales </w:t>
      </w:r>
      <w:r w:rsidRPr="00DD79EC">
        <w:rPr>
          <w:rFonts w:eastAsia="Microsoft Sans Serif" w:cs="Microsoft Sans Serif"/>
          <w:i/>
          <w:iCs/>
          <w:sz w:val="24"/>
          <w:szCs w:val="24"/>
        </w:rPr>
        <w:t xml:space="preserve">u otras entidades </w:t>
      </w:r>
      <w:r w:rsidRPr="00DD79EC" w:rsidDel="00975324">
        <w:rPr>
          <w:rFonts w:eastAsia="Microsoft Sans Serif" w:cs="Microsoft Sans Serif"/>
          <w:i/>
          <w:iCs/>
          <w:sz w:val="24"/>
          <w:szCs w:val="24"/>
        </w:rPr>
        <w:t>activas en las tecnologías duales incluidas en la propuesta, así como su composición (pymes, empresas, universidades o centros tecnológicos, entre otros) en la Comunidad Autónoma en la que se ejecuta el proyecto.</w:t>
      </w:r>
      <w:r w:rsidRPr="000A05AD">
        <w:rPr>
          <w:i/>
          <w:iCs/>
          <w:sz w:val="24"/>
          <w:szCs w:val="24"/>
        </w:rPr>
        <w:t xml:space="preserve"> </w:t>
      </w:r>
    </w:p>
    <w:tbl>
      <w:tblPr>
        <w:tblStyle w:val="Tablaconcuadrcula"/>
        <w:tblW w:w="977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8022"/>
      </w:tblGrid>
      <w:tr w:rsidR="009D0D07" w:rsidRPr="00BB64DF" w14:paraId="3E3E040B" w14:textId="77777777" w:rsidTr="00E66552">
        <w:tc>
          <w:tcPr>
            <w:tcW w:w="9771" w:type="dxa"/>
            <w:gridSpan w:val="2"/>
            <w:shd w:val="clear" w:color="auto" w:fill="BFBFBF" w:themeFill="background1" w:themeFillShade="BF"/>
          </w:tcPr>
          <w:p w14:paraId="25A17624" w14:textId="2BF57E4A" w:rsidR="009D0D07" w:rsidRPr="00BB64DF" w:rsidRDefault="009D0D07" w:rsidP="001A755A">
            <w:pPr>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lastRenderedPageBreak/>
              <w:t>Clústeres, asociación o agrupación regional 1</w:t>
            </w:r>
            <w:r w:rsidR="00DE4252">
              <w:rPr>
                <w:rFonts w:eastAsiaTheme="majorEastAsia" w:cstheme="majorBidi"/>
                <w:b/>
                <w:bCs/>
                <w:i/>
                <w:iCs/>
                <w:color w:val="2F5496" w:themeColor="accent1" w:themeShade="BF"/>
                <w:sz w:val="24"/>
                <w:szCs w:val="24"/>
              </w:rPr>
              <w:t xml:space="preserve"> de n</w:t>
            </w:r>
          </w:p>
        </w:tc>
      </w:tr>
      <w:tr w:rsidR="009D0D07" w:rsidRPr="00BB64DF" w14:paraId="5DD12DF0" w14:textId="77777777" w:rsidTr="009D0D07">
        <w:tc>
          <w:tcPr>
            <w:tcW w:w="1749" w:type="dxa"/>
            <w:shd w:val="clear" w:color="auto" w:fill="F2F2F2" w:themeFill="background1" w:themeFillShade="F2"/>
          </w:tcPr>
          <w:p w14:paraId="2F02432B" w14:textId="40C36B36" w:rsidR="009D0D07" w:rsidRPr="009D0D07" w:rsidRDefault="009D0D07"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Nombre</w:t>
            </w:r>
          </w:p>
        </w:tc>
        <w:tc>
          <w:tcPr>
            <w:tcW w:w="8022" w:type="dxa"/>
            <w:shd w:val="clear" w:color="auto" w:fill="F2F2F2" w:themeFill="background1" w:themeFillShade="F2"/>
          </w:tcPr>
          <w:p w14:paraId="04D7973A" w14:textId="77777777" w:rsidR="009D0D07" w:rsidRDefault="009D0D07" w:rsidP="001A755A">
            <w:pPr>
              <w:rPr>
                <w:rFonts w:eastAsiaTheme="majorEastAsia" w:cstheme="majorBidi"/>
                <w:b/>
                <w:bCs/>
                <w:i/>
                <w:iCs/>
                <w:color w:val="2F5496" w:themeColor="accent1" w:themeShade="BF"/>
                <w:sz w:val="24"/>
                <w:szCs w:val="24"/>
              </w:rPr>
            </w:pPr>
          </w:p>
        </w:tc>
      </w:tr>
      <w:tr w:rsidR="009D0D07" w:rsidRPr="00BB64DF" w14:paraId="4957D500" w14:textId="77777777" w:rsidTr="009D0D07">
        <w:tc>
          <w:tcPr>
            <w:tcW w:w="1749" w:type="dxa"/>
            <w:shd w:val="clear" w:color="auto" w:fill="F2F2F2" w:themeFill="background1" w:themeFillShade="F2"/>
          </w:tcPr>
          <w:p w14:paraId="55C977B5" w14:textId="169583C7" w:rsidR="009D0D07" w:rsidRPr="009D0D07" w:rsidRDefault="009D0D07"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 y objetivos</w:t>
            </w:r>
          </w:p>
        </w:tc>
        <w:tc>
          <w:tcPr>
            <w:tcW w:w="8022" w:type="dxa"/>
            <w:shd w:val="clear" w:color="auto" w:fill="F2F2F2" w:themeFill="background1" w:themeFillShade="F2"/>
          </w:tcPr>
          <w:p w14:paraId="2D02392A" w14:textId="77777777" w:rsidR="009D0D07" w:rsidRDefault="009D0D07" w:rsidP="001A755A">
            <w:pPr>
              <w:rPr>
                <w:rFonts w:eastAsiaTheme="majorEastAsia" w:cstheme="majorBidi"/>
                <w:b/>
                <w:bCs/>
                <w:i/>
                <w:iCs/>
                <w:color w:val="2F5496" w:themeColor="accent1" w:themeShade="BF"/>
                <w:sz w:val="24"/>
                <w:szCs w:val="24"/>
              </w:rPr>
            </w:pPr>
          </w:p>
        </w:tc>
      </w:tr>
      <w:tr w:rsidR="009D0D07" w:rsidRPr="00BB64DF" w14:paraId="0237250B" w14:textId="77777777" w:rsidTr="009D0D07">
        <w:tc>
          <w:tcPr>
            <w:tcW w:w="1749" w:type="dxa"/>
            <w:shd w:val="clear" w:color="auto" w:fill="F2F2F2" w:themeFill="background1" w:themeFillShade="F2"/>
          </w:tcPr>
          <w:p w14:paraId="67CEF346" w14:textId="48223D88" w:rsidR="009D0D07" w:rsidRPr="009D0D07" w:rsidRDefault="009D0D07"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Composición</w:t>
            </w:r>
          </w:p>
        </w:tc>
        <w:tc>
          <w:tcPr>
            <w:tcW w:w="8022" w:type="dxa"/>
            <w:shd w:val="clear" w:color="auto" w:fill="F2F2F2" w:themeFill="background1" w:themeFillShade="F2"/>
          </w:tcPr>
          <w:p w14:paraId="0957A3E4" w14:textId="77777777" w:rsidR="009D0D07" w:rsidRDefault="009D0D07" w:rsidP="001A755A">
            <w:pPr>
              <w:rPr>
                <w:rFonts w:eastAsiaTheme="majorEastAsia" w:cstheme="majorBidi"/>
                <w:b/>
                <w:bCs/>
                <w:i/>
                <w:iCs/>
                <w:color w:val="2F5496" w:themeColor="accent1" w:themeShade="BF"/>
                <w:sz w:val="24"/>
                <w:szCs w:val="24"/>
              </w:rPr>
            </w:pPr>
          </w:p>
        </w:tc>
      </w:tr>
      <w:tr w:rsidR="009D0D07" w:rsidRPr="00BB64DF" w14:paraId="020CE88A" w14:textId="77777777" w:rsidTr="009D0D07">
        <w:tc>
          <w:tcPr>
            <w:tcW w:w="1749" w:type="dxa"/>
            <w:shd w:val="clear" w:color="auto" w:fill="F2F2F2" w:themeFill="background1" w:themeFillShade="F2"/>
          </w:tcPr>
          <w:p w14:paraId="3969CF02" w14:textId="5670F182" w:rsidR="009D0D07" w:rsidRPr="009D0D07" w:rsidRDefault="009D0D07"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Año de creación</w:t>
            </w:r>
          </w:p>
        </w:tc>
        <w:tc>
          <w:tcPr>
            <w:tcW w:w="8022" w:type="dxa"/>
            <w:shd w:val="clear" w:color="auto" w:fill="F2F2F2" w:themeFill="background1" w:themeFillShade="F2"/>
          </w:tcPr>
          <w:p w14:paraId="2B3742DD" w14:textId="77777777" w:rsidR="009D0D07" w:rsidRDefault="009D0D07" w:rsidP="001A755A">
            <w:pPr>
              <w:rPr>
                <w:rFonts w:eastAsiaTheme="majorEastAsia" w:cstheme="majorBidi"/>
                <w:b/>
                <w:bCs/>
                <w:i/>
                <w:iCs/>
                <w:color w:val="2F5496" w:themeColor="accent1" w:themeShade="BF"/>
                <w:sz w:val="24"/>
                <w:szCs w:val="24"/>
              </w:rPr>
            </w:pPr>
          </w:p>
        </w:tc>
      </w:tr>
      <w:tr w:rsidR="009D0D07" w:rsidRPr="00BB64DF" w14:paraId="13CCE495" w14:textId="77777777" w:rsidTr="009D0D07">
        <w:tc>
          <w:tcPr>
            <w:tcW w:w="1749" w:type="dxa"/>
            <w:shd w:val="clear" w:color="auto" w:fill="F2F2F2" w:themeFill="background1" w:themeFillShade="F2"/>
          </w:tcPr>
          <w:p w14:paraId="407519B3" w14:textId="4E528E03" w:rsidR="009D0D07" w:rsidRPr="009D0D07" w:rsidRDefault="009D0D07"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o tecnología</w:t>
            </w:r>
          </w:p>
        </w:tc>
        <w:tc>
          <w:tcPr>
            <w:tcW w:w="8022" w:type="dxa"/>
            <w:shd w:val="clear" w:color="auto" w:fill="F2F2F2" w:themeFill="background1" w:themeFillShade="F2"/>
          </w:tcPr>
          <w:p w14:paraId="6767CA68" w14:textId="77777777" w:rsidR="009D0D07" w:rsidRDefault="009D0D07" w:rsidP="001A755A">
            <w:pPr>
              <w:rPr>
                <w:rFonts w:eastAsiaTheme="majorEastAsia" w:cstheme="majorBidi"/>
                <w:b/>
                <w:bCs/>
                <w:i/>
                <w:iCs/>
                <w:color w:val="2F5496" w:themeColor="accent1" w:themeShade="BF"/>
                <w:sz w:val="24"/>
                <w:szCs w:val="24"/>
              </w:rPr>
            </w:pPr>
          </w:p>
        </w:tc>
      </w:tr>
    </w:tbl>
    <w:p w14:paraId="0CFDE20B" w14:textId="77777777" w:rsidR="009D0D07" w:rsidRDefault="009D0D07" w:rsidP="00F64CE2">
      <w:pPr>
        <w:widowControl w:val="0"/>
        <w:autoSpaceDE w:val="0"/>
        <w:autoSpaceDN w:val="0"/>
        <w:spacing w:after="160" w:line="288" w:lineRule="auto"/>
        <w:jc w:val="both"/>
        <w:rPr>
          <w:i/>
          <w:iCs/>
          <w:sz w:val="24"/>
          <w:szCs w:val="24"/>
        </w:rPr>
      </w:pPr>
    </w:p>
    <w:tbl>
      <w:tblPr>
        <w:tblStyle w:val="Tablaconcuadrcula"/>
        <w:tblW w:w="977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1749"/>
        <w:gridCol w:w="8022"/>
      </w:tblGrid>
      <w:tr w:rsidR="001959DE" w:rsidRPr="00BB64DF" w14:paraId="5FB462A9" w14:textId="77777777" w:rsidTr="00E66552">
        <w:tc>
          <w:tcPr>
            <w:tcW w:w="9771" w:type="dxa"/>
            <w:gridSpan w:val="2"/>
            <w:shd w:val="clear" w:color="auto" w:fill="BFBFBF" w:themeFill="background1" w:themeFillShade="BF"/>
          </w:tcPr>
          <w:p w14:paraId="7EA3745F" w14:textId="76CF6ECE" w:rsidR="001959DE" w:rsidRPr="00BB64DF" w:rsidRDefault="001959DE" w:rsidP="001A755A">
            <w:pPr>
              <w:rPr>
                <w:rFonts w:eastAsiaTheme="majorEastAsia" w:cstheme="majorBidi"/>
                <w:b/>
                <w:bCs/>
                <w:i/>
                <w:iCs/>
                <w:color w:val="2F5496" w:themeColor="accent1" w:themeShade="BF"/>
                <w:sz w:val="24"/>
                <w:szCs w:val="24"/>
              </w:rPr>
            </w:pPr>
            <w:r w:rsidRPr="009D0D07">
              <w:rPr>
                <w:rFonts w:eastAsiaTheme="majorEastAsia" w:cstheme="majorBidi"/>
                <w:b/>
                <w:bCs/>
                <w:i/>
                <w:iCs/>
                <w:color w:val="2F5496" w:themeColor="accent1" w:themeShade="BF"/>
                <w:sz w:val="24"/>
                <w:szCs w:val="24"/>
              </w:rPr>
              <w:t xml:space="preserve">Clústeres, asociación o agrupación regional </w:t>
            </w:r>
            <w:r w:rsidR="00DE4252">
              <w:rPr>
                <w:rFonts w:eastAsiaTheme="majorEastAsia" w:cstheme="majorBidi"/>
                <w:b/>
                <w:bCs/>
                <w:i/>
                <w:iCs/>
                <w:color w:val="2F5496" w:themeColor="accent1" w:themeShade="BF"/>
                <w:sz w:val="24"/>
                <w:szCs w:val="24"/>
              </w:rPr>
              <w:t>n de n</w:t>
            </w:r>
          </w:p>
        </w:tc>
      </w:tr>
      <w:tr w:rsidR="001959DE" w:rsidRPr="00BB64DF" w14:paraId="2F1DA657" w14:textId="77777777" w:rsidTr="001A755A">
        <w:tc>
          <w:tcPr>
            <w:tcW w:w="1749" w:type="dxa"/>
            <w:shd w:val="clear" w:color="auto" w:fill="F2F2F2" w:themeFill="background1" w:themeFillShade="F2"/>
          </w:tcPr>
          <w:p w14:paraId="2639DADE" w14:textId="77777777" w:rsidR="001959DE" w:rsidRPr="009D0D07"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Nombre</w:t>
            </w:r>
          </w:p>
        </w:tc>
        <w:tc>
          <w:tcPr>
            <w:tcW w:w="8022" w:type="dxa"/>
            <w:shd w:val="clear" w:color="auto" w:fill="F2F2F2" w:themeFill="background1" w:themeFillShade="F2"/>
          </w:tcPr>
          <w:p w14:paraId="148E3897" w14:textId="77777777" w:rsidR="001959DE" w:rsidRDefault="001959DE" w:rsidP="001A755A">
            <w:pPr>
              <w:rPr>
                <w:rFonts w:eastAsiaTheme="majorEastAsia" w:cstheme="majorBidi"/>
                <w:b/>
                <w:bCs/>
                <w:i/>
                <w:iCs/>
                <w:color w:val="2F5496" w:themeColor="accent1" w:themeShade="BF"/>
                <w:sz w:val="24"/>
                <w:szCs w:val="24"/>
              </w:rPr>
            </w:pPr>
          </w:p>
        </w:tc>
      </w:tr>
      <w:tr w:rsidR="001959DE" w:rsidRPr="00BB64DF" w14:paraId="6E99F109" w14:textId="77777777" w:rsidTr="001A755A">
        <w:tc>
          <w:tcPr>
            <w:tcW w:w="1749" w:type="dxa"/>
            <w:shd w:val="clear" w:color="auto" w:fill="F2F2F2" w:themeFill="background1" w:themeFillShade="F2"/>
          </w:tcPr>
          <w:p w14:paraId="1F8314E6" w14:textId="77777777" w:rsidR="001959DE" w:rsidRPr="009D0D07"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Descripción y objetivos</w:t>
            </w:r>
          </w:p>
        </w:tc>
        <w:tc>
          <w:tcPr>
            <w:tcW w:w="8022" w:type="dxa"/>
            <w:shd w:val="clear" w:color="auto" w:fill="F2F2F2" w:themeFill="background1" w:themeFillShade="F2"/>
          </w:tcPr>
          <w:p w14:paraId="02C5855D" w14:textId="77777777" w:rsidR="001959DE" w:rsidRDefault="001959DE" w:rsidP="001A755A">
            <w:pPr>
              <w:rPr>
                <w:rFonts w:eastAsiaTheme="majorEastAsia" w:cstheme="majorBidi"/>
                <w:b/>
                <w:bCs/>
                <w:i/>
                <w:iCs/>
                <w:color w:val="2F5496" w:themeColor="accent1" w:themeShade="BF"/>
                <w:sz w:val="24"/>
                <w:szCs w:val="24"/>
              </w:rPr>
            </w:pPr>
          </w:p>
        </w:tc>
      </w:tr>
      <w:tr w:rsidR="001959DE" w:rsidRPr="00BB64DF" w14:paraId="32DD587D" w14:textId="77777777" w:rsidTr="001A755A">
        <w:tc>
          <w:tcPr>
            <w:tcW w:w="1749" w:type="dxa"/>
            <w:shd w:val="clear" w:color="auto" w:fill="F2F2F2" w:themeFill="background1" w:themeFillShade="F2"/>
          </w:tcPr>
          <w:p w14:paraId="22C0E594" w14:textId="77777777" w:rsidR="001959DE" w:rsidRPr="009D0D07"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Composición</w:t>
            </w:r>
          </w:p>
        </w:tc>
        <w:tc>
          <w:tcPr>
            <w:tcW w:w="8022" w:type="dxa"/>
            <w:shd w:val="clear" w:color="auto" w:fill="F2F2F2" w:themeFill="background1" w:themeFillShade="F2"/>
          </w:tcPr>
          <w:p w14:paraId="5D341A2F" w14:textId="77777777" w:rsidR="001959DE" w:rsidRDefault="001959DE" w:rsidP="001A755A">
            <w:pPr>
              <w:rPr>
                <w:rFonts w:eastAsiaTheme="majorEastAsia" w:cstheme="majorBidi"/>
                <w:b/>
                <w:bCs/>
                <w:i/>
                <w:iCs/>
                <w:color w:val="2F5496" w:themeColor="accent1" w:themeShade="BF"/>
                <w:sz w:val="24"/>
                <w:szCs w:val="24"/>
              </w:rPr>
            </w:pPr>
          </w:p>
        </w:tc>
      </w:tr>
      <w:tr w:rsidR="001959DE" w:rsidRPr="00BB64DF" w14:paraId="20875295" w14:textId="77777777" w:rsidTr="001A755A">
        <w:tc>
          <w:tcPr>
            <w:tcW w:w="1749" w:type="dxa"/>
            <w:shd w:val="clear" w:color="auto" w:fill="F2F2F2" w:themeFill="background1" w:themeFillShade="F2"/>
          </w:tcPr>
          <w:p w14:paraId="70987DF6" w14:textId="77777777" w:rsidR="001959DE" w:rsidRPr="009D0D07"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Año de creación</w:t>
            </w:r>
          </w:p>
        </w:tc>
        <w:tc>
          <w:tcPr>
            <w:tcW w:w="8022" w:type="dxa"/>
            <w:shd w:val="clear" w:color="auto" w:fill="F2F2F2" w:themeFill="background1" w:themeFillShade="F2"/>
          </w:tcPr>
          <w:p w14:paraId="25253C4E" w14:textId="77777777" w:rsidR="001959DE" w:rsidRDefault="001959DE" w:rsidP="001A755A">
            <w:pPr>
              <w:rPr>
                <w:rFonts w:eastAsiaTheme="majorEastAsia" w:cstheme="majorBidi"/>
                <w:b/>
                <w:bCs/>
                <w:i/>
                <w:iCs/>
                <w:color w:val="2F5496" w:themeColor="accent1" w:themeShade="BF"/>
                <w:sz w:val="24"/>
                <w:szCs w:val="24"/>
              </w:rPr>
            </w:pPr>
          </w:p>
        </w:tc>
      </w:tr>
      <w:tr w:rsidR="001959DE" w:rsidRPr="00BB64DF" w14:paraId="38ED08C0" w14:textId="77777777" w:rsidTr="001A755A">
        <w:tc>
          <w:tcPr>
            <w:tcW w:w="1749" w:type="dxa"/>
            <w:shd w:val="clear" w:color="auto" w:fill="F2F2F2" w:themeFill="background1" w:themeFillShade="F2"/>
          </w:tcPr>
          <w:p w14:paraId="0277D43B" w14:textId="77777777" w:rsidR="001959DE" w:rsidRPr="009D0D07" w:rsidRDefault="001959D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o tecnología</w:t>
            </w:r>
          </w:p>
        </w:tc>
        <w:tc>
          <w:tcPr>
            <w:tcW w:w="8022" w:type="dxa"/>
            <w:shd w:val="clear" w:color="auto" w:fill="F2F2F2" w:themeFill="background1" w:themeFillShade="F2"/>
          </w:tcPr>
          <w:p w14:paraId="4A159474" w14:textId="77777777" w:rsidR="001959DE" w:rsidRDefault="001959DE" w:rsidP="001A755A">
            <w:pPr>
              <w:rPr>
                <w:rFonts w:eastAsiaTheme="majorEastAsia" w:cstheme="majorBidi"/>
                <w:b/>
                <w:bCs/>
                <w:i/>
                <w:iCs/>
                <w:color w:val="2F5496" w:themeColor="accent1" w:themeShade="BF"/>
                <w:sz w:val="24"/>
                <w:szCs w:val="24"/>
              </w:rPr>
            </w:pPr>
          </w:p>
        </w:tc>
      </w:tr>
    </w:tbl>
    <w:p w14:paraId="77E74733" w14:textId="77777777" w:rsidR="001959DE" w:rsidRDefault="001959DE" w:rsidP="00F64CE2">
      <w:pPr>
        <w:widowControl w:val="0"/>
        <w:autoSpaceDE w:val="0"/>
        <w:autoSpaceDN w:val="0"/>
        <w:spacing w:after="160" w:line="288" w:lineRule="auto"/>
        <w:jc w:val="both"/>
        <w:rPr>
          <w:i/>
          <w:iCs/>
          <w:sz w:val="24"/>
          <w:szCs w:val="24"/>
        </w:rPr>
      </w:pPr>
    </w:p>
    <w:p w14:paraId="659A8790" w14:textId="72331903" w:rsidR="00F64CE2" w:rsidRDefault="00F64CE2" w:rsidP="00F64CE2">
      <w:pPr>
        <w:widowControl w:val="0"/>
        <w:autoSpaceDE w:val="0"/>
        <w:autoSpaceDN w:val="0"/>
        <w:spacing w:after="160" w:line="288" w:lineRule="auto"/>
        <w:jc w:val="both"/>
        <w:rPr>
          <w:i/>
          <w:iCs/>
          <w:sz w:val="24"/>
          <w:szCs w:val="24"/>
        </w:rPr>
      </w:pPr>
      <w:r w:rsidRPr="00AC1F14">
        <w:rPr>
          <w:i/>
          <w:iCs/>
          <w:sz w:val="24"/>
          <w:szCs w:val="24"/>
        </w:rPr>
        <w:t xml:space="preserve">El solicitante </w:t>
      </w:r>
      <w:r w:rsidR="00C603CB">
        <w:rPr>
          <w:i/>
          <w:iCs/>
          <w:sz w:val="24"/>
          <w:szCs w:val="24"/>
        </w:rPr>
        <w:t xml:space="preserve">podrá </w:t>
      </w:r>
      <w:r w:rsidR="006249DC">
        <w:rPr>
          <w:i/>
          <w:iCs/>
          <w:sz w:val="24"/>
          <w:szCs w:val="24"/>
        </w:rPr>
        <w:t xml:space="preserve">ajustar </w:t>
      </w:r>
      <w:r w:rsidR="00757A02">
        <w:rPr>
          <w:i/>
          <w:iCs/>
          <w:sz w:val="24"/>
          <w:szCs w:val="24"/>
        </w:rPr>
        <w:t>los campos anteriormente indicados</w:t>
      </w:r>
      <w:r>
        <w:rPr>
          <w:i/>
          <w:iCs/>
          <w:sz w:val="24"/>
          <w:szCs w:val="24"/>
        </w:rPr>
        <w:t>, adaptándola</w:t>
      </w:r>
      <w:r w:rsidR="009D0D07">
        <w:rPr>
          <w:i/>
          <w:iCs/>
          <w:sz w:val="24"/>
          <w:szCs w:val="24"/>
        </w:rPr>
        <w:t>s</w:t>
      </w:r>
      <w:r>
        <w:rPr>
          <w:i/>
          <w:iCs/>
          <w:sz w:val="24"/>
          <w:szCs w:val="24"/>
        </w:rPr>
        <w:t xml:space="preserve"> conforme al alcance de </w:t>
      </w:r>
      <w:r w:rsidR="00C603CB">
        <w:rPr>
          <w:i/>
          <w:iCs/>
          <w:sz w:val="24"/>
          <w:szCs w:val="24"/>
        </w:rPr>
        <w:t>su</w:t>
      </w:r>
      <w:r>
        <w:rPr>
          <w:i/>
          <w:iCs/>
          <w:sz w:val="24"/>
          <w:szCs w:val="24"/>
        </w:rPr>
        <w:t xml:space="preserve"> propuesta y facilitando cuanta información que considere relevante para la valoración del criterio 1.4.</w:t>
      </w:r>
      <w:r w:rsidRPr="00EB32AD">
        <w:rPr>
          <w:i/>
          <w:iCs/>
          <w:sz w:val="24"/>
          <w:szCs w:val="24"/>
        </w:rPr>
        <w:t>]</w:t>
      </w:r>
    </w:p>
    <w:p w14:paraId="60436660" w14:textId="550ECB6F" w:rsidR="000A05AD" w:rsidRDefault="000A05AD">
      <w:pPr>
        <w:spacing w:after="160" w:line="259" w:lineRule="auto"/>
        <w:rPr>
          <w:i/>
          <w:iCs/>
          <w:sz w:val="24"/>
          <w:szCs w:val="24"/>
        </w:rPr>
      </w:pPr>
      <w:r>
        <w:rPr>
          <w:i/>
          <w:iCs/>
          <w:sz w:val="24"/>
          <w:szCs w:val="24"/>
        </w:rPr>
        <w:br w:type="page"/>
      </w:r>
    </w:p>
    <w:p w14:paraId="1971F033" w14:textId="372CC374" w:rsidR="00B131AB" w:rsidRPr="00BB51C1" w:rsidRDefault="00CA631E" w:rsidP="003620F4">
      <w:pPr>
        <w:pStyle w:val="Ttulo1"/>
        <w:numPr>
          <w:ilvl w:val="0"/>
          <w:numId w:val="1"/>
        </w:numPr>
        <w:spacing w:before="0" w:after="120"/>
        <w:jc w:val="both"/>
        <w:rPr>
          <w:rFonts w:ascii="Cambria" w:hAnsi="Cambria"/>
          <w:b/>
          <w:bCs/>
          <w:sz w:val="24"/>
          <w:szCs w:val="24"/>
        </w:rPr>
      </w:pPr>
      <w:r w:rsidRPr="00BB51C1">
        <w:rPr>
          <w:rFonts w:ascii="Cambria" w:hAnsi="Cambria"/>
          <w:b/>
          <w:bCs/>
          <w:sz w:val="24"/>
          <w:szCs w:val="24"/>
        </w:rPr>
        <w:lastRenderedPageBreak/>
        <w:t xml:space="preserve"> </w:t>
      </w:r>
      <w:r w:rsidR="00555718" w:rsidRPr="00BB51C1">
        <w:rPr>
          <w:rFonts w:ascii="Cambria" w:hAnsi="Cambria"/>
          <w:b/>
          <w:bCs/>
          <w:sz w:val="24"/>
          <w:szCs w:val="24"/>
        </w:rPr>
        <w:t xml:space="preserve"> </w:t>
      </w:r>
      <w:bookmarkStart w:id="26" w:name="_Toc238208725"/>
      <w:r w:rsidR="00203D43">
        <w:rPr>
          <w:rFonts w:ascii="Cambria" w:hAnsi="Cambria"/>
          <w:b/>
          <w:bCs/>
          <w:sz w:val="24"/>
          <w:szCs w:val="24"/>
        </w:rPr>
        <w:t>Ecosistema de la propuesta</w:t>
      </w:r>
      <w:bookmarkEnd w:id="26"/>
    </w:p>
    <w:p w14:paraId="3D1C22E2" w14:textId="559CF101" w:rsidR="00203D43" w:rsidRDefault="00940196" w:rsidP="00262126">
      <w:pPr>
        <w:spacing w:after="120"/>
        <w:jc w:val="both"/>
        <w:rPr>
          <w:i/>
          <w:iCs/>
          <w:color w:val="000000" w:themeColor="text1"/>
          <w:sz w:val="24"/>
          <w:szCs w:val="24"/>
        </w:rPr>
      </w:pPr>
      <w:r w:rsidRPr="00262126">
        <w:rPr>
          <w:i/>
          <w:iCs/>
          <w:color w:val="000000" w:themeColor="text1"/>
          <w:sz w:val="24"/>
          <w:szCs w:val="24"/>
        </w:rPr>
        <w:t>[</w:t>
      </w:r>
      <w:r w:rsidR="00C41F40" w:rsidRPr="00262126">
        <w:rPr>
          <w:i/>
          <w:iCs/>
          <w:color w:val="000000" w:themeColor="text1"/>
          <w:sz w:val="24"/>
          <w:szCs w:val="24"/>
        </w:rPr>
        <w:t xml:space="preserve">En esta sección se debe incluir la información necesaria para la valoración del criterio </w:t>
      </w:r>
      <w:r w:rsidR="00893D8E" w:rsidRPr="00262126">
        <w:rPr>
          <w:i/>
          <w:iCs/>
          <w:color w:val="000000" w:themeColor="text1"/>
          <w:sz w:val="24"/>
          <w:szCs w:val="24"/>
        </w:rPr>
        <w:t>2</w:t>
      </w:r>
      <w:r w:rsidR="00ED53EE">
        <w:rPr>
          <w:i/>
          <w:iCs/>
          <w:color w:val="000000" w:themeColor="text1"/>
          <w:sz w:val="24"/>
          <w:szCs w:val="24"/>
        </w:rPr>
        <w:t xml:space="preserve"> </w:t>
      </w:r>
      <w:r w:rsidR="00C41F40" w:rsidRPr="00262126">
        <w:rPr>
          <w:i/>
          <w:iCs/>
          <w:color w:val="000000" w:themeColor="text1"/>
          <w:sz w:val="24"/>
          <w:szCs w:val="24"/>
        </w:rPr>
        <w:t>de</w:t>
      </w:r>
      <w:r w:rsidR="00ED53EE">
        <w:rPr>
          <w:i/>
          <w:iCs/>
          <w:color w:val="000000" w:themeColor="text1"/>
          <w:sz w:val="24"/>
          <w:szCs w:val="24"/>
        </w:rPr>
        <w:t>l artículo 23</w:t>
      </w:r>
      <w:r w:rsidR="00C41F40" w:rsidRPr="00262126">
        <w:rPr>
          <w:i/>
          <w:iCs/>
          <w:color w:val="000000" w:themeColor="text1"/>
          <w:sz w:val="24"/>
          <w:szCs w:val="24"/>
        </w:rPr>
        <w:t xml:space="preserve"> las </w:t>
      </w:r>
      <w:r w:rsidR="00ED53EE">
        <w:rPr>
          <w:i/>
          <w:iCs/>
          <w:color w:val="000000" w:themeColor="text1"/>
          <w:sz w:val="24"/>
          <w:szCs w:val="24"/>
        </w:rPr>
        <w:t>B</w:t>
      </w:r>
      <w:r w:rsidR="00C41F40" w:rsidRPr="00262126">
        <w:rPr>
          <w:i/>
          <w:iCs/>
          <w:color w:val="000000" w:themeColor="text1"/>
          <w:sz w:val="24"/>
          <w:szCs w:val="24"/>
        </w:rPr>
        <w:t>ases reguladoras</w:t>
      </w:r>
      <w:r w:rsidR="00ED53EE">
        <w:rPr>
          <w:i/>
          <w:iCs/>
          <w:color w:val="000000" w:themeColor="text1"/>
          <w:sz w:val="24"/>
          <w:szCs w:val="24"/>
        </w:rPr>
        <w:t>.</w:t>
      </w:r>
    </w:p>
    <w:p w14:paraId="2B23F545" w14:textId="00D683C4" w:rsidR="00FD0DB4" w:rsidRPr="003C34D4" w:rsidRDefault="00203D43" w:rsidP="00262126">
      <w:pPr>
        <w:spacing w:after="120"/>
        <w:jc w:val="both"/>
        <w:rPr>
          <w:i/>
          <w:iCs/>
          <w:color w:val="000000" w:themeColor="text1"/>
          <w:sz w:val="24"/>
          <w:szCs w:val="24"/>
        </w:rPr>
      </w:pPr>
      <w:r w:rsidRPr="003C34D4">
        <w:rPr>
          <w:i/>
          <w:iCs/>
          <w:sz w:val="24"/>
          <w:szCs w:val="24"/>
        </w:rPr>
        <w:t xml:space="preserve">Se valorará </w:t>
      </w:r>
      <w:r w:rsidRPr="00704389">
        <w:rPr>
          <w:i/>
          <w:iCs/>
          <w:sz w:val="24"/>
          <w:szCs w:val="24"/>
        </w:rPr>
        <w:t>la trayectoria del solicitante, en relación con los objetivos de la Convocatoria, su experiencia y conocimientos tanto en relación con el ámbito tecnológico y tecnologías elegidas, así como su capacidad atraer y difundir proyectos innovadores en dichos ámbitos</w:t>
      </w:r>
      <w:r w:rsidRPr="003C34D4">
        <w:rPr>
          <w:i/>
          <w:iCs/>
          <w:sz w:val="24"/>
          <w:szCs w:val="24"/>
        </w:rPr>
        <w:t>.</w:t>
      </w:r>
      <w:r w:rsidR="00942DD8" w:rsidRPr="003C34D4">
        <w:rPr>
          <w:i/>
          <w:iCs/>
          <w:sz w:val="24"/>
          <w:szCs w:val="24"/>
        </w:rPr>
        <w:t xml:space="preserve"> Para permitir la valoración de este criterio, la solicitud deberá detallar:</w:t>
      </w:r>
    </w:p>
    <w:p w14:paraId="52F24895" w14:textId="725D097E" w:rsidR="00EB2298" w:rsidRDefault="00ED53EE" w:rsidP="00EB2298">
      <w:pPr>
        <w:pStyle w:val="Prrafodelista"/>
        <w:widowControl w:val="0"/>
        <w:numPr>
          <w:ilvl w:val="0"/>
          <w:numId w:val="18"/>
        </w:numPr>
        <w:autoSpaceDE w:val="0"/>
        <w:autoSpaceDN w:val="0"/>
        <w:spacing w:after="160" w:line="288" w:lineRule="auto"/>
        <w:ind w:left="732"/>
        <w:contextualSpacing w:val="0"/>
        <w:jc w:val="both"/>
        <w:rPr>
          <w:i/>
          <w:iCs/>
          <w:sz w:val="24"/>
          <w:szCs w:val="24"/>
        </w:rPr>
      </w:pPr>
      <w:bookmarkStart w:id="27" w:name="_Hlk213746266"/>
      <w:r w:rsidRPr="000A05AD">
        <w:rPr>
          <w:i/>
          <w:iCs/>
          <w:sz w:val="24"/>
          <w:szCs w:val="24"/>
        </w:rPr>
        <w:t xml:space="preserve">Número de </w:t>
      </w:r>
      <w:r w:rsidRPr="002D1E4A">
        <w:rPr>
          <w:i/>
          <w:iCs/>
          <w:sz w:val="24"/>
          <w:szCs w:val="24"/>
        </w:rPr>
        <w:t xml:space="preserve">proyectos de </w:t>
      </w:r>
      <w:r w:rsidRPr="00704389">
        <w:rPr>
          <w:i/>
          <w:iCs/>
          <w:sz w:val="24"/>
          <w:szCs w:val="24"/>
        </w:rPr>
        <w:t>investigación y desarrollo o innovación</w:t>
      </w:r>
      <w:r w:rsidRPr="002D1E4A">
        <w:rPr>
          <w:i/>
          <w:iCs/>
          <w:sz w:val="24"/>
          <w:szCs w:val="24"/>
        </w:rPr>
        <w:t xml:space="preserve"> relacionados</w:t>
      </w:r>
      <w:r w:rsidRPr="000A05AD">
        <w:rPr>
          <w:i/>
          <w:iCs/>
          <w:sz w:val="24"/>
          <w:szCs w:val="24"/>
        </w:rPr>
        <w:t xml:space="preserve"> con los ámbitos tecnológicos y tecnologías elegidas, durante los últimos cinco años. El solicitante deberá aportar un listado, con las fechas de inicio y finalización, y un breve resumen de cada uno de los proyectos. Se asignarán 2 puntos por cada proyecto, hasta un máximo de 20 puntos.</w:t>
      </w:r>
      <w:r w:rsidR="00EB2298" w:rsidRPr="000A05AD">
        <w:rPr>
          <w:i/>
          <w:iCs/>
          <w:sz w:val="24"/>
          <w:szCs w:val="24"/>
        </w:rPr>
        <w:t xml:space="preserve"> </w:t>
      </w:r>
      <w:r w:rsidR="00EB2298" w:rsidRPr="00DD79EC">
        <w:rPr>
          <w:i/>
          <w:iCs/>
          <w:sz w:val="24"/>
          <w:szCs w:val="24"/>
        </w:rPr>
        <w:t>Si la información facilitada no demuestra que el proyecto está relacionado con los ámbitos tecnológicos y tecnologías elegidas, no será tenido en consideración.</w:t>
      </w:r>
    </w:p>
    <w:p w14:paraId="33F85FC1" w14:textId="77777777" w:rsidR="00C603CB" w:rsidRPr="000A05AD" w:rsidRDefault="00C603CB" w:rsidP="00C603CB">
      <w:pPr>
        <w:pStyle w:val="Prrafodelista"/>
        <w:widowControl w:val="0"/>
        <w:numPr>
          <w:ilvl w:val="0"/>
          <w:numId w:val="18"/>
        </w:numPr>
        <w:shd w:val="clear" w:color="auto" w:fill="FFFFFF" w:themeFill="background1"/>
        <w:autoSpaceDE w:val="0"/>
        <w:autoSpaceDN w:val="0"/>
        <w:spacing w:after="160" w:line="288" w:lineRule="auto"/>
        <w:ind w:left="732"/>
        <w:contextualSpacing w:val="0"/>
        <w:jc w:val="both"/>
        <w:rPr>
          <w:i/>
          <w:iCs/>
          <w:sz w:val="24"/>
          <w:szCs w:val="24"/>
        </w:rPr>
      </w:pPr>
      <w:r w:rsidRPr="000A05AD">
        <w:rPr>
          <w:i/>
          <w:iCs/>
          <w:sz w:val="24"/>
          <w:szCs w:val="24"/>
        </w:rPr>
        <w:t>Pertenencia de la entidad solicitante a clústeres o agrupaciones en el/</w:t>
      </w:r>
      <w:proofErr w:type="gramStart"/>
      <w:r w:rsidRPr="000A05AD">
        <w:rPr>
          <w:i/>
          <w:iCs/>
          <w:sz w:val="24"/>
          <w:szCs w:val="24"/>
        </w:rPr>
        <w:t>los ámbito</w:t>
      </w:r>
      <w:proofErr w:type="gramEnd"/>
      <w:r w:rsidRPr="000A05AD">
        <w:rPr>
          <w:i/>
          <w:iCs/>
          <w:sz w:val="24"/>
          <w:szCs w:val="24"/>
        </w:rPr>
        <w:t>/</w:t>
      </w:r>
      <w:proofErr w:type="gramStart"/>
      <w:r w:rsidRPr="000A05AD">
        <w:rPr>
          <w:i/>
          <w:iCs/>
          <w:sz w:val="24"/>
          <w:szCs w:val="24"/>
        </w:rPr>
        <w:t>s  tecnológico</w:t>
      </w:r>
      <w:proofErr w:type="gramEnd"/>
      <w:r w:rsidRPr="000A05AD">
        <w:rPr>
          <w:i/>
          <w:iCs/>
          <w:sz w:val="24"/>
          <w:szCs w:val="24"/>
        </w:rPr>
        <w:t>/s elegido/s a la fecha de la publicación de la convocatoria.</w:t>
      </w:r>
    </w:p>
    <w:p w14:paraId="30A73379" w14:textId="619662B6" w:rsidR="00C603CB" w:rsidRDefault="00C603CB" w:rsidP="00DD79EC">
      <w:pPr>
        <w:shd w:val="clear" w:color="auto" w:fill="FFFFFF" w:themeFill="background1"/>
        <w:spacing w:after="160" w:line="288" w:lineRule="auto"/>
        <w:ind w:left="732"/>
        <w:jc w:val="both"/>
        <w:rPr>
          <w:i/>
          <w:iCs/>
          <w:sz w:val="24"/>
          <w:szCs w:val="24"/>
        </w:rPr>
      </w:pPr>
      <w:r w:rsidRPr="00781693">
        <w:rPr>
          <w:i/>
          <w:iCs/>
          <w:sz w:val="24"/>
          <w:szCs w:val="24"/>
        </w:rPr>
        <w:t>El solicitante deberá aportar información sobre el clúster o agrupación, indicando su composición y áreas de especialización y su pertenencia al mismo. Se asignarán 2 puntos por pertenencia a un clúster o agrupación en el ámbito tecnológico y tecnologías elegidas hasta un máximo de 10.</w:t>
      </w:r>
    </w:p>
    <w:p w14:paraId="61A8A95F" w14:textId="77777777" w:rsidR="00C603CB" w:rsidRDefault="00C603CB" w:rsidP="00C603CB">
      <w:pPr>
        <w:widowControl w:val="0"/>
        <w:autoSpaceDE w:val="0"/>
        <w:autoSpaceDN w:val="0"/>
        <w:spacing w:after="160" w:line="288" w:lineRule="auto"/>
        <w:jc w:val="both"/>
        <w:rPr>
          <w:i/>
          <w:iCs/>
          <w:sz w:val="24"/>
          <w:szCs w:val="24"/>
        </w:rPr>
      </w:pPr>
      <w:r>
        <w:rPr>
          <w:i/>
          <w:iCs/>
          <w:sz w:val="24"/>
          <w:szCs w:val="24"/>
        </w:rPr>
        <w:t>A continuación, se recogen tablas orientativas con el fin de facilitar la preparación de la propuesta:</w:t>
      </w:r>
    </w:p>
    <w:p w14:paraId="1BFC827B" w14:textId="79B6ABFB" w:rsidR="00C603CB" w:rsidRPr="00DD79EC" w:rsidRDefault="00C603CB" w:rsidP="00DD79EC">
      <w:pPr>
        <w:pStyle w:val="Prrafodelista"/>
        <w:widowControl w:val="0"/>
        <w:numPr>
          <w:ilvl w:val="0"/>
          <w:numId w:val="26"/>
        </w:numPr>
        <w:autoSpaceDE w:val="0"/>
        <w:autoSpaceDN w:val="0"/>
        <w:spacing w:after="160" w:line="288" w:lineRule="auto"/>
        <w:contextualSpacing w:val="0"/>
        <w:jc w:val="both"/>
        <w:rPr>
          <w:i/>
          <w:iCs/>
          <w:sz w:val="24"/>
          <w:szCs w:val="24"/>
        </w:rPr>
      </w:pPr>
      <w:r w:rsidRPr="000A05AD">
        <w:rPr>
          <w:i/>
          <w:iCs/>
          <w:sz w:val="24"/>
          <w:szCs w:val="24"/>
        </w:rPr>
        <w:t xml:space="preserve">Número de proyectos de </w:t>
      </w:r>
      <w:r w:rsidRPr="00704389">
        <w:rPr>
          <w:i/>
          <w:iCs/>
          <w:sz w:val="24"/>
          <w:szCs w:val="24"/>
        </w:rPr>
        <w:t>investigación y desarrollo o innovación</w:t>
      </w:r>
      <w:r w:rsidRPr="002D1E4A">
        <w:rPr>
          <w:i/>
          <w:iCs/>
          <w:sz w:val="24"/>
          <w:szCs w:val="24"/>
        </w:rPr>
        <w:t xml:space="preserve"> relacionados</w:t>
      </w:r>
      <w:r w:rsidRPr="000A05AD">
        <w:rPr>
          <w:i/>
          <w:iCs/>
          <w:sz w:val="24"/>
          <w:szCs w:val="24"/>
        </w:rPr>
        <w:t xml:space="preserve"> con los ámbitos tecnológicos y tecnologías elegidas, durante los últimos cinco años.</w:t>
      </w:r>
    </w:p>
    <w:tbl>
      <w:tblPr>
        <w:tblStyle w:val="Tablaconcuadrcula"/>
        <w:tblW w:w="8788" w:type="dxa"/>
        <w:tblInd w:w="8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2F2F2" w:themeFill="background1" w:themeFillShade="F2"/>
        <w:tblLook w:val="04A0" w:firstRow="1" w:lastRow="0" w:firstColumn="1" w:lastColumn="0" w:noHBand="0" w:noVBand="1"/>
      </w:tblPr>
      <w:tblGrid>
        <w:gridCol w:w="3827"/>
        <w:gridCol w:w="1276"/>
        <w:gridCol w:w="953"/>
        <w:gridCol w:w="1505"/>
        <w:gridCol w:w="1227"/>
      </w:tblGrid>
      <w:tr w:rsidR="00ED53EE" w:rsidRPr="00BB64DF" w14:paraId="35236B06" w14:textId="77777777" w:rsidTr="00B27A0D">
        <w:tc>
          <w:tcPr>
            <w:tcW w:w="3827" w:type="dxa"/>
            <w:shd w:val="clear" w:color="auto" w:fill="F2F2F2" w:themeFill="background1" w:themeFillShade="F2"/>
          </w:tcPr>
          <w:p w14:paraId="72B315B7" w14:textId="0B53340A" w:rsidR="00ED53EE" w:rsidRPr="00BB64DF" w:rsidRDefault="00ED53EE" w:rsidP="001A755A">
            <w:pPr>
              <w:rPr>
                <w:rFonts w:eastAsiaTheme="majorEastAsia" w:cstheme="majorBidi"/>
                <w:b/>
                <w:bCs/>
                <w:i/>
                <w:iCs/>
                <w:color w:val="2F5496" w:themeColor="accent1" w:themeShade="BF"/>
                <w:sz w:val="24"/>
                <w:szCs w:val="24"/>
              </w:rPr>
            </w:pPr>
          </w:p>
        </w:tc>
        <w:tc>
          <w:tcPr>
            <w:tcW w:w="1276" w:type="dxa"/>
            <w:shd w:val="clear" w:color="auto" w:fill="F2F2F2" w:themeFill="background1" w:themeFillShade="F2"/>
          </w:tcPr>
          <w:p w14:paraId="5B5502F7" w14:textId="2B1E57D6" w:rsidR="00ED53EE" w:rsidRPr="00BB64DF" w:rsidRDefault="00ED53E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1</w:t>
            </w:r>
          </w:p>
        </w:tc>
        <w:tc>
          <w:tcPr>
            <w:tcW w:w="953" w:type="dxa"/>
            <w:shd w:val="clear" w:color="auto" w:fill="F2F2F2" w:themeFill="background1" w:themeFillShade="F2"/>
          </w:tcPr>
          <w:p w14:paraId="4EAFA68D" w14:textId="77777777" w:rsidR="00ED53EE" w:rsidRPr="00BB64DF" w:rsidRDefault="00ED53E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w:t>
            </w:r>
          </w:p>
        </w:tc>
        <w:tc>
          <w:tcPr>
            <w:tcW w:w="1505" w:type="dxa"/>
            <w:shd w:val="clear" w:color="auto" w:fill="F2F2F2" w:themeFill="background1" w:themeFillShade="F2"/>
          </w:tcPr>
          <w:p w14:paraId="675FB6BD" w14:textId="30A94FE7" w:rsidR="00ED53EE" w:rsidRPr="00BB64DF" w:rsidRDefault="00ED53E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n</w:t>
            </w:r>
          </w:p>
        </w:tc>
        <w:tc>
          <w:tcPr>
            <w:tcW w:w="1227" w:type="dxa"/>
            <w:shd w:val="clear" w:color="auto" w:fill="F2F2F2" w:themeFill="background1" w:themeFillShade="F2"/>
          </w:tcPr>
          <w:p w14:paraId="5DF257E9" w14:textId="69099F4E" w:rsidR="00ED53EE" w:rsidRPr="00BB64DF" w:rsidRDefault="00ED53EE"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Total</w:t>
            </w:r>
          </w:p>
        </w:tc>
      </w:tr>
      <w:tr w:rsidR="00ED53EE" w:rsidRPr="00BB64DF" w14:paraId="165B9DBF" w14:textId="77777777" w:rsidTr="00B27A0D">
        <w:tc>
          <w:tcPr>
            <w:tcW w:w="3827" w:type="dxa"/>
            <w:shd w:val="clear" w:color="auto" w:fill="F2F2F2" w:themeFill="background1" w:themeFillShade="F2"/>
          </w:tcPr>
          <w:p w14:paraId="4BD993E4" w14:textId="1DA6980F" w:rsidR="00ED53EE" w:rsidRPr="00BB64DF" w:rsidRDefault="00ED53EE" w:rsidP="001A755A">
            <w:pPr>
              <w:rPr>
                <w:rFonts w:eastAsiaTheme="majorEastAsia" w:cstheme="majorBidi"/>
                <w:b/>
                <w:bCs/>
                <w:i/>
                <w:iCs/>
                <w:color w:val="2F5496" w:themeColor="accent1" w:themeShade="BF"/>
                <w:sz w:val="24"/>
                <w:szCs w:val="24"/>
              </w:rPr>
            </w:pPr>
            <w:proofErr w:type="spellStart"/>
            <w:r>
              <w:rPr>
                <w:rFonts w:eastAsiaTheme="majorEastAsia" w:cstheme="majorBidi"/>
                <w:b/>
                <w:bCs/>
                <w:i/>
                <w:iCs/>
                <w:color w:val="2F5496" w:themeColor="accent1" w:themeShade="BF"/>
                <w:sz w:val="24"/>
                <w:szCs w:val="24"/>
              </w:rPr>
              <w:t>Nº</w:t>
            </w:r>
            <w:proofErr w:type="spellEnd"/>
            <w:r>
              <w:rPr>
                <w:rFonts w:eastAsiaTheme="majorEastAsia" w:cstheme="majorBidi"/>
                <w:b/>
                <w:bCs/>
                <w:i/>
                <w:iCs/>
                <w:color w:val="2F5496" w:themeColor="accent1" w:themeShade="BF"/>
                <w:sz w:val="24"/>
                <w:szCs w:val="24"/>
              </w:rPr>
              <w:t xml:space="preserve"> de proyectos </w:t>
            </w:r>
          </w:p>
        </w:tc>
        <w:tc>
          <w:tcPr>
            <w:tcW w:w="1276" w:type="dxa"/>
            <w:shd w:val="clear" w:color="auto" w:fill="F2F2F2" w:themeFill="background1" w:themeFillShade="F2"/>
          </w:tcPr>
          <w:p w14:paraId="750B7627" w14:textId="77777777" w:rsidR="00ED53EE" w:rsidRDefault="00ED53EE" w:rsidP="001A755A">
            <w:pPr>
              <w:rPr>
                <w:rFonts w:eastAsiaTheme="majorEastAsia" w:cstheme="majorBidi"/>
                <w:b/>
                <w:bCs/>
                <w:i/>
                <w:iCs/>
                <w:color w:val="2F5496" w:themeColor="accent1" w:themeShade="BF"/>
                <w:sz w:val="24"/>
                <w:szCs w:val="24"/>
              </w:rPr>
            </w:pPr>
          </w:p>
        </w:tc>
        <w:tc>
          <w:tcPr>
            <w:tcW w:w="953" w:type="dxa"/>
            <w:shd w:val="clear" w:color="auto" w:fill="F2F2F2" w:themeFill="background1" w:themeFillShade="F2"/>
          </w:tcPr>
          <w:p w14:paraId="53C0BEB0" w14:textId="77777777" w:rsidR="00ED53EE" w:rsidRDefault="00ED53EE" w:rsidP="001A755A">
            <w:pPr>
              <w:rPr>
                <w:rFonts w:eastAsiaTheme="majorEastAsia" w:cstheme="majorBidi"/>
                <w:b/>
                <w:bCs/>
                <w:i/>
                <w:iCs/>
                <w:color w:val="2F5496" w:themeColor="accent1" w:themeShade="BF"/>
                <w:sz w:val="24"/>
                <w:szCs w:val="24"/>
              </w:rPr>
            </w:pPr>
          </w:p>
        </w:tc>
        <w:tc>
          <w:tcPr>
            <w:tcW w:w="1505" w:type="dxa"/>
            <w:shd w:val="clear" w:color="auto" w:fill="F2F2F2" w:themeFill="background1" w:themeFillShade="F2"/>
          </w:tcPr>
          <w:p w14:paraId="24603DFB" w14:textId="77777777" w:rsidR="00ED53EE" w:rsidRDefault="00ED53EE" w:rsidP="001A755A">
            <w:pPr>
              <w:rPr>
                <w:rFonts w:eastAsiaTheme="majorEastAsia" w:cstheme="majorBidi"/>
                <w:b/>
                <w:bCs/>
                <w:i/>
                <w:iCs/>
                <w:color w:val="2F5496" w:themeColor="accent1" w:themeShade="BF"/>
                <w:sz w:val="24"/>
                <w:szCs w:val="24"/>
              </w:rPr>
            </w:pPr>
          </w:p>
        </w:tc>
        <w:tc>
          <w:tcPr>
            <w:tcW w:w="1227" w:type="dxa"/>
            <w:shd w:val="clear" w:color="auto" w:fill="F2F2F2" w:themeFill="background1" w:themeFillShade="F2"/>
          </w:tcPr>
          <w:p w14:paraId="1B368A12" w14:textId="77777777" w:rsidR="00ED53EE" w:rsidRDefault="00ED53EE" w:rsidP="001A755A">
            <w:pPr>
              <w:rPr>
                <w:rFonts w:eastAsiaTheme="majorEastAsia" w:cstheme="majorBidi"/>
                <w:b/>
                <w:bCs/>
                <w:i/>
                <w:iCs/>
                <w:color w:val="2F5496" w:themeColor="accent1" w:themeShade="BF"/>
                <w:sz w:val="24"/>
                <w:szCs w:val="24"/>
              </w:rPr>
            </w:pPr>
          </w:p>
        </w:tc>
      </w:tr>
    </w:tbl>
    <w:p w14:paraId="390A89F1" w14:textId="77777777" w:rsidR="00522224" w:rsidRPr="00ED53EE" w:rsidRDefault="00522224" w:rsidP="00522224">
      <w:pPr>
        <w:spacing w:after="160" w:line="288" w:lineRule="auto"/>
        <w:ind w:left="732"/>
        <w:jc w:val="both"/>
        <w:rPr>
          <w:i/>
          <w:iCs/>
        </w:rPr>
      </w:pPr>
    </w:p>
    <w:tbl>
      <w:tblPr>
        <w:tblStyle w:val="Tablaconcuadrcula"/>
        <w:tblW w:w="0" w:type="auto"/>
        <w:tblInd w:w="8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974"/>
        <w:gridCol w:w="6814"/>
      </w:tblGrid>
      <w:tr w:rsidR="00ED53EE" w:rsidRPr="00ED53EE" w14:paraId="5065D015" w14:textId="77777777" w:rsidTr="00783CB9">
        <w:trPr>
          <w:trHeight w:val="271"/>
        </w:trPr>
        <w:tc>
          <w:tcPr>
            <w:tcW w:w="8788" w:type="dxa"/>
            <w:gridSpan w:val="2"/>
            <w:shd w:val="clear" w:color="auto" w:fill="BFBFBF" w:themeFill="background1" w:themeFillShade="BF"/>
          </w:tcPr>
          <w:p w14:paraId="58870F61" w14:textId="56A2F215" w:rsidR="00ED53EE" w:rsidRPr="00783CB9" w:rsidRDefault="00EB2298"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P</w:t>
            </w:r>
            <w:r w:rsidR="00ED53EE" w:rsidRPr="00783CB9">
              <w:rPr>
                <w:rFonts w:eastAsiaTheme="majorEastAsia" w:cstheme="majorBidi"/>
                <w:b/>
                <w:bCs/>
                <w:i/>
                <w:iCs/>
                <w:color w:val="2F5496" w:themeColor="accent1" w:themeShade="BF"/>
                <w:sz w:val="24"/>
                <w:szCs w:val="24"/>
              </w:rPr>
              <w:t>royecto 1</w:t>
            </w:r>
            <w:r w:rsidR="00DE4252">
              <w:rPr>
                <w:rFonts w:eastAsiaTheme="majorEastAsia" w:cstheme="majorBidi"/>
                <w:b/>
                <w:bCs/>
                <w:i/>
                <w:iCs/>
                <w:color w:val="2F5496" w:themeColor="accent1" w:themeShade="BF"/>
                <w:sz w:val="24"/>
                <w:szCs w:val="24"/>
              </w:rPr>
              <w:t xml:space="preserve"> de n</w:t>
            </w:r>
          </w:p>
        </w:tc>
      </w:tr>
      <w:tr w:rsidR="00EB2298" w:rsidRPr="00ED53EE" w14:paraId="78E9740B" w14:textId="77777777" w:rsidTr="00EB2298">
        <w:trPr>
          <w:trHeight w:val="249"/>
        </w:trPr>
        <w:tc>
          <w:tcPr>
            <w:tcW w:w="1974" w:type="dxa"/>
            <w:shd w:val="clear" w:color="auto" w:fill="F2F2F2" w:themeFill="background1" w:themeFillShade="F2"/>
          </w:tcPr>
          <w:p w14:paraId="6CEC9948" w14:textId="254044F4" w:rsidR="00EB2298" w:rsidRPr="00783CB9"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Título</w:t>
            </w:r>
          </w:p>
        </w:tc>
        <w:tc>
          <w:tcPr>
            <w:tcW w:w="6814" w:type="dxa"/>
            <w:shd w:val="clear" w:color="auto" w:fill="F2F2F2" w:themeFill="background1" w:themeFillShade="F2"/>
          </w:tcPr>
          <w:p w14:paraId="78C356E4" w14:textId="77777777" w:rsidR="00EB2298" w:rsidRPr="00783CB9" w:rsidRDefault="00EB2298" w:rsidP="00EB2298">
            <w:pPr>
              <w:rPr>
                <w:rFonts w:eastAsiaTheme="majorEastAsia" w:cstheme="majorBidi"/>
                <w:b/>
                <w:bCs/>
                <w:i/>
                <w:iCs/>
                <w:color w:val="2F5496" w:themeColor="accent1" w:themeShade="BF"/>
                <w:sz w:val="24"/>
                <w:szCs w:val="24"/>
              </w:rPr>
            </w:pPr>
          </w:p>
        </w:tc>
      </w:tr>
      <w:tr w:rsidR="00EB2298" w:rsidRPr="00ED53EE" w14:paraId="46E55CFD" w14:textId="77777777" w:rsidTr="00EB2298">
        <w:trPr>
          <w:trHeight w:val="249"/>
        </w:trPr>
        <w:tc>
          <w:tcPr>
            <w:tcW w:w="1974" w:type="dxa"/>
            <w:shd w:val="clear" w:color="auto" w:fill="F2F2F2" w:themeFill="background1" w:themeFillShade="F2"/>
          </w:tcPr>
          <w:p w14:paraId="4C21A320" w14:textId="73A81078" w:rsidR="00EB2298"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w:t>
            </w:r>
          </w:p>
        </w:tc>
        <w:tc>
          <w:tcPr>
            <w:tcW w:w="6814" w:type="dxa"/>
            <w:shd w:val="clear" w:color="auto" w:fill="F2F2F2" w:themeFill="background1" w:themeFillShade="F2"/>
          </w:tcPr>
          <w:p w14:paraId="417BD69F" w14:textId="77777777" w:rsidR="00EB2298" w:rsidRPr="00783CB9" w:rsidRDefault="00EB2298" w:rsidP="00EB2298">
            <w:pPr>
              <w:rPr>
                <w:rFonts w:eastAsiaTheme="majorEastAsia" w:cstheme="majorBidi"/>
                <w:b/>
                <w:bCs/>
                <w:i/>
                <w:iCs/>
                <w:color w:val="2F5496" w:themeColor="accent1" w:themeShade="BF"/>
                <w:sz w:val="24"/>
                <w:szCs w:val="24"/>
              </w:rPr>
            </w:pPr>
          </w:p>
        </w:tc>
      </w:tr>
      <w:tr w:rsidR="00EB2298" w:rsidRPr="00ED53EE" w14:paraId="305FEDAE" w14:textId="77777777" w:rsidTr="00EB2298">
        <w:trPr>
          <w:trHeight w:val="339"/>
        </w:trPr>
        <w:tc>
          <w:tcPr>
            <w:tcW w:w="1974" w:type="dxa"/>
            <w:shd w:val="clear" w:color="auto" w:fill="F2F2F2" w:themeFill="background1" w:themeFillShade="F2"/>
          </w:tcPr>
          <w:p w14:paraId="1960C770" w14:textId="6D0E9062" w:rsidR="00EB2298" w:rsidRPr="00783CB9" w:rsidRDefault="00EB2298" w:rsidP="00EB2298">
            <w:pPr>
              <w:rPr>
                <w:rFonts w:eastAsiaTheme="majorEastAsia" w:cstheme="majorBidi"/>
                <w:b/>
                <w:bCs/>
                <w:i/>
                <w:iCs/>
                <w:color w:val="2F5496" w:themeColor="accent1" w:themeShade="BF"/>
                <w:sz w:val="24"/>
                <w:szCs w:val="24"/>
              </w:rPr>
            </w:pPr>
            <w:r w:rsidRPr="00783CB9">
              <w:rPr>
                <w:rFonts w:eastAsiaTheme="majorEastAsia" w:cstheme="majorBidi"/>
                <w:b/>
                <w:bCs/>
                <w:i/>
                <w:iCs/>
                <w:color w:val="2F5496" w:themeColor="accent1" w:themeShade="BF"/>
                <w:sz w:val="24"/>
                <w:szCs w:val="24"/>
              </w:rPr>
              <w:t>Resumen</w:t>
            </w:r>
          </w:p>
        </w:tc>
        <w:tc>
          <w:tcPr>
            <w:tcW w:w="6814" w:type="dxa"/>
            <w:shd w:val="clear" w:color="auto" w:fill="F2F2F2" w:themeFill="background1" w:themeFillShade="F2"/>
          </w:tcPr>
          <w:p w14:paraId="74D6CA9A" w14:textId="77777777" w:rsidR="00EB2298" w:rsidRDefault="00EB2298" w:rsidP="00EB2298">
            <w:pPr>
              <w:rPr>
                <w:rFonts w:eastAsiaTheme="majorEastAsia" w:cstheme="majorBidi"/>
                <w:b/>
                <w:bCs/>
                <w:i/>
                <w:iCs/>
                <w:color w:val="2F5496" w:themeColor="accent1" w:themeShade="BF"/>
                <w:sz w:val="24"/>
                <w:szCs w:val="24"/>
              </w:rPr>
            </w:pPr>
          </w:p>
          <w:p w14:paraId="30CFD660" w14:textId="77777777" w:rsidR="00EB2298" w:rsidRPr="00783CB9" w:rsidRDefault="00EB2298" w:rsidP="00EB2298">
            <w:pPr>
              <w:rPr>
                <w:rFonts w:eastAsiaTheme="majorEastAsia" w:cstheme="majorBidi"/>
                <w:b/>
                <w:bCs/>
                <w:i/>
                <w:iCs/>
                <w:color w:val="2F5496" w:themeColor="accent1" w:themeShade="BF"/>
                <w:sz w:val="24"/>
                <w:szCs w:val="24"/>
              </w:rPr>
            </w:pPr>
          </w:p>
        </w:tc>
      </w:tr>
      <w:tr w:rsidR="00EB2298" w:rsidRPr="00ED53EE" w14:paraId="3FC44A37" w14:textId="77777777" w:rsidTr="00EB2298">
        <w:tc>
          <w:tcPr>
            <w:tcW w:w="1974" w:type="dxa"/>
            <w:shd w:val="clear" w:color="auto" w:fill="F2F2F2" w:themeFill="background1" w:themeFillShade="F2"/>
          </w:tcPr>
          <w:p w14:paraId="2F15B6B8" w14:textId="77777777" w:rsidR="00EB2298" w:rsidRPr="00783CB9" w:rsidRDefault="00EB2298" w:rsidP="00EB2298">
            <w:pPr>
              <w:rPr>
                <w:rFonts w:eastAsiaTheme="majorEastAsia" w:cstheme="majorBidi"/>
                <w:b/>
                <w:bCs/>
                <w:i/>
                <w:iCs/>
                <w:color w:val="2F5496" w:themeColor="accent1" w:themeShade="BF"/>
                <w:sz w:val="24"/>
                <w:szCs w:val="24"/>
              </w:rPr>
            </w:pPr>
            <w:r w:rsidRPr="00783CB9">
              <w:rPr>
                <w:rFonts w:eastAsiaTheme="majorEastAsia" w:cstheme="majorBidi"/>
                <w:b/>
                <w:bCs/>
                <w:i/>
                <w:iCs/>
                <w:color w:val="2F5496" w:themeColor="accent1" w:themeShade="BF"/>
                <w:sz w:val="24"/>
                <w:szCs w:val="24"/>
              </w:rPr>
              <w:lastRenderedPageBreak/>
              <w:t>Fecha de inicio</w:t>
            </w:r>
          </w:p>
        </w:tc>
        <w:tc>
          <w:tcPr>
            <w:tcW w:w="6814" w:type="dxa"/>
            <w:shd w:val="clear" w:color="auto" w:fill="F2F2F2" w:themeFill="background1" w:themeFillShade="F2"/>
          </w:tcPr>
          <w:p w14:paraId="6F0F79E5"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320151B2" w14:textId="77777777" w:rsidTr="00EB2298">
        <w:tc>
          <w:tcPr>
            <w:tcW w:w="1974" w:type="dxa"/>
            <w:shd w:val="clear" w:color="auto" w:fill="F2F2F2" w:themeFill="background1" w:themeFillShade="F2"/>
          </w:tcPr>
          <w:p w14:paraId="685FFBEA" w14:textId="77777777" w:rsidR="00EB2298" w:rsidRPr="00783CB9" w:rsidRDefault="00EB2298" w:rsidP="00EB2298">
            <w:pPr>
              <w:rPr>
                <w:rFonts w:eastAsiaTheme="majorEastAsia" w:cstheme="majorBidi"/>
                <w:b/>
                <w:bCs/>
                <w:i/>
                <w:iCs/>
                <w:color w:val="2F5496" w:themeColor="accent1" w:themeShade="BF"/>
                <w:sz w:val="24"/>
                <w:szCs w:val="24"/>
              </w:rPr>
            </w:pPr>
            <w:r w:rsidRPr="00783CB9">
              <w:rPr>
                <w:rFonts w:eastAsiaTheme="majorEastAsia" w:cstheme="majorBidi"/>
                <w:b/>
                <w:bCs/>
                <w:i/>
                <w:iCs/>
                <w:color w:val="2F5496" w:themeColor="accent1" w:themeShade="BF"/>
                <w:sz w:val="24"/>
                <w:szCs w:val="24"/>
              </w:rPr>
              <w:t>Fecha de fin</w:t>
            </w:r>
          </w:p>
        </w:tc>
        <w:tc>
          <w:tcPr>
            <w:tcW w:w="6814" w:type="dxa"/>
            <w:shd w:val="clear" w:color="auto" w:fill="F2F2F2" w:themeFill="background1" w:themeFillShade="F2"/>
          </w:tcPr>
          <w:p w14:paraId="45503B57"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010A4F7B" w14:textId="77777777" w:rsidTr="00783CB9">
        <w:tc>
          <w:tcPr>
            <w:tcW w:w="8788" w:type="dxa"/>
            <w:gridSpan w:val="2"/>
            <w:shd w:val="clear" w:color="auto" w:fill="BFBFBF" w:themeFill="background1" w:themeFillShade="BF"/>
          </w:tcPr>
          <w:p w14:paraId="77A7F260" w14:textId="7E2E0D80" w:rsidR="00EB2298" w:rsidRPr="00783CB9"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P</w:t>
            </w:r>
            <w:r w:rsidRPr="00783CB9">
              <w:rPr>
                <w:rFonts w:eastAsiaTheme="majorEastAsia" w:cstheme="majorBidi"/>
                <w:b/>
                <w:bCs/>
                <w:i/>
                <w:iCs/>
                <w:color w:val="2F5496" w:themeColor="accent1" w:themeShade="BF"/>
                <w:sz w:val="24"/>
                <w:szCs w:val="24"/>
              </w:rPr>
              <w:t xml:space="preserve">royecto </w:t>
            </w:r>
            <w:r w:rsidR="00DE4252">
              <w:rPr>
                <w:rFonts w:eastAsiaTheme="majorEastAsia" w:cstheme="majorBidi"/>
                <w:b/>
                <w:bCs/>
                <w:i/>
                <w:iCs/>
                <w:color w:val="2F5496" w:themeColor="accent1" w:themeShade="BF"/>
                <w:sz w:val="24"/>
                <w:szCs w:val="24"/>
              </w:rPr>
              <w:t>n de n</w:t>
            </w:r>
          </w:p>
        </w:tc>
      </w:tr>
      <w:tr w:rsidR="00EB2298" w:rsidRPr="00ED53EE" w14:paraId="2DA0D425" w14:textId="77777777" w:rsidTr="00EB2298">
        <w:trPr>
          <w:trHeight w:val="405"/>
        </w:trPr>
        <w:tc>
          <w:tcPr>
            <w:tcW w:w="1974" w:type="dxa"/>
            <w:shd w:val="clear" w:color="auto" w:fill="F2F2F2" w:themeFill="background1" w:themeFillShade="F2"/>
          </w:tcPr>
          <w:p w14:paraId="0397C5E1" w14:textId="1CDFDEDF" w:rsidR="00EB2298" w:rsidRPr="00783CB9"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Título</w:t>
            </w:r>
          </w:p>
        </w:tc>
        <w:tc>
          <w:tcPr>
            <w:tcW w:w="6814" w:type="dxa"/>
            <w:shd w:val="clear" w:color="auto" w:fill="F2F2F2" w:themeFill="background1" w:themeFillShade="F2"/>
          </w:tcPr>
          <w:p w14:paraId="07D91254"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3C7EE0B0" w14:textId="77777777" w:rsidTr="00EB2298">
        <w:trPr>
          <w:trHeight w:val="405"/>
        </w:trPr>
        <w:tc>
          <w:tcPr>
            <w:tcW w:w="1974" w:type="dxa"/>
            <w:shd w:val="clear" w:color="auto" w:fill="F2F2F2" w:themeFill="background1" w:themeFillShade="F2"/>
          </w:tcPr>
          <w:p w14:paraId="201E5DC3" w14:textId="62B83F65" w:rsidR="00EB2298" w:rsidRPr="00783CB9"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w:t>
            </w:r>
          </w:p>
        </w:tc>
        <w:tc>
          <w:tcPr>
            <w:tcW w:w="6814" w:type="dxa"/>
            <w:shd w:val="clear" w:color="auto" w:fill="F2F2F2" w:themeFill="background1" w:themeFillShade="F2"/>
          </w:tcPr>
          <w:p w14:paraId="47FFD443"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6F6831D7" w14:textId="77777777" w:rsidTr="00EB2298">
        <w:trPr>
          <w:trHeight w:val="435"/>
        </w:trPr>
        <w:tc>
          <w:tcPr>
            <w:tcW w:w="1974" w:type="dxa"/>
            <w:shd w:val="clear" w:color="auto" w:fill="F2F2F2" w:themeFill="background1" w:themeFillShade="F2"/>
          </w:tcPr>
          <w:p w14:paraId="0A7178CD" w14:textId="55A4A933" w:rsidR="00EB2298" w:rsidRPr="00783CB9" w:rsidRDefault="00EB2298" w:rsidP="00EB2298">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Resumen</w:t>
            </w:r>
          </w:p>
        </w:tc>
        <w:tc>
          <w:tcPr>
            <w:tcW w:w="6814" w:type="dxa"/>
            <w:shd w:val="clear" w:color="auto" w:fill="F2F2F2" w:themeFill="background1" w:themeFillShade="F2"/>
          </w:tcPr>
          <w:p w14:paraId="5796256E" w14:textId="77777777" w:rsidR="00EB2298" w:rsidRDefault="00EB2298" w:rsidP="00EB2298">
            <w:pPr>
              <w:jc w:val="both"/>
              <w:rPr>
                <w:rFonts w:eastAsiaTheme="majorEastAsia" w:cstheme="majorBidi"/>
                <w:b/>
                <w:bCs/>
                <w:i/>
                <w:iCs/>
                <w:color w:val="2F5496" w:themeColor="accent1" w:themeShade="BF"/>
                <w:sz w:val="24"/>
                <w:szCs w:val="24"/>
              </w:rPr>
            </w:pPr>
          </w:p>
          <w:p w14:paraId="3E341721"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08E26FF8" w14:textId="77777777" w:rsidTr="00EB2298">
        <w:tc>
          <w:tcPr>
            <w:tcW w:w="1974" w:type="dxa"/>
            <w:shd w:val="clear" w:color="auto" w:fill="F2F2F2" w:themeFill="background1" w:themeFillShade="F2"/>
          </w:tcPr>
          <w:p w14:paraId="0DF748B1" w14:textId="77777777" w:rsidR="00EB2298" w:rsidRPr="00783CB9" w:rsidRDefault="00EB2298" w:rsidP="00EB2298">
            <w:pPr>
              <w:rPr>
                <w:rFonts w:eastAsiaTheme="majorEastAsia" w:cstheme="majorBidi"/>
                <w:b/>
                <w:bCs/>
                <w:i/>
                <w:iCs/>
                <w:color w:val="2F5496" w:themeColor="accent1" w:themeShade="BF"/>
                <w:sz w:val="24"/>
                <w:szCs w:val="24"/>
              </w:rPr>
            </w:pPr>
            <w:r w:rsidRPr="00783CB9">
              <w:rPr>
                <w:rFonts w:eastAsiaTheme="majorEastAsia" w:cstheme="majorBidi"/>
                <w:b/>
                <w:bCs/>
                <w:i/>
                <w:iCs/>
                <w:color w:val="2F5496" w:themeColor="accent1" w:themeShade="BF"/>
                <w:sz w:val="24"/>
                <w:szCs w:val="24"/>
              </w:rPr>
              <w:t>Fecha de inicio</w:t>
            </w:r>
          </w:p>
        </w:tc>
        <w:tc>
          <w:tcPr>
            <w:tcW w:w="6814" w:type="dxa"/>
            <w:shd w:val="clear" w:color="auto" w:fill="F2F2F2" w:themeFill="background1" w:themeFillShade="F2"/>
          </w:tcPr>
          <w:p w14:paraId="62AC5915" w14:textId="77777777" w:rsidR="00EB2298" w:rsidRPr="00783CB9" w:rsidRDefault="00EB2298" w:rsidP="00EB2298">
            <w:pPr>
              <w:jc w:val="both"/>
              <w:rPr>
                <w:rFonts w:eastAsiaTheme="majorEastAsia" w:cstheme="majorBidi"/>
                <w:b/>
                <w:bCs/>
                <w:i/>
                <w:iCs/>
                <w:color w:val="2F5496" w:themeColor="accent1" w:themeShade="BF"/>
                <w:sz w:val="24"/>
                <w:szCs w:val="24"/>
              </w:rPr>
            </w:pPr>
          </w:p>
        </w:tc>
      </w:tr>
      <w:tr w:rsidR="00EB2298" w:rsidRPr="00ED53EE" w14:paraId="4DE59C5C" w14:textId="77777777" w:rsidTr="00EB2298">
        <w:tc>
          <w:tcPr>
            <w:tcW w:w="1974" w:type="dxa"/>
            <w:shd w:val="clear" w:color="auto" w:fill="F2F2F2" w:themeFill="background1" w:themeFillShade="F2"/>
          </w:tcPr>
          <w:p w14:paraId="71EE41CD" w14:textId="77777777" w:rsidR="00EB2298" w:rsidRPr="00783CB9" w:rsidRDefault="00EB2298" w:rsidP="00EB2298">
            <w:pPr>
              <w:rPr>
                <w:rFonts w:eastAsiaTheme="majorEastAsia" w:cstheme="majorBidi"/>
                <w:b/>
                <w:bCs/>
                <w:i/>
                <w:iCs/>
                <w:color w:val="2F5496" w:themeColor="accent1" w:themeShade="BF"/>
                <w:sz w:val="24"/>
                <w:szCs w:val="24"/>
              </w:rPr>
            </w:pPr>
            <w:r w:rsidRPr="00783CB9">
              <w:rPr>
                <w:rFonts w:eastAsiaTheme="majorEastAsia" w:cstheme="majorBidi"/>
                <w:b/>
                <w:bCs/>
                <w:i/>
                <w:iCs/>
                <w:color w:val="2F5496" w:themeColor="accent1" w:themeShade="BF"/>
                <w:sz w:val="24"/>
                <w:szCs w:val="24"/>
              </w:rPr>
              <w:t>Fecha de fin</w:t>
            </w:r>
          </w:p>
        </w:tc>
        <w:tc>
          <w:tcPr>
            <w:tcW w:w="6814" w:type="dxa"/>
            <w:shd w:val="clear" w:color="auto" w:fill="F2F2F2" w:themeFill="background1" w:themeFillShade="F2"/>
          </w:tcPr>
          <w:p w14:paraId="5C5F44F7" w14:textId="77777777" w:rsidR="00EB2298" w:rsidRPr="00783CB9" w:rsidRDefault="00EB2298" w:rsidP="00EB2298">
            <w:pPr>
              <w:jc w:val="both"/>
              <w:rPr>
                <w:rFonts w:eastAsiaTheme="majorEastAsia" w:cstheme="majorBidi"/>
                <w:b/>
                <w:bCs/>
                <w:i/>
                <w:iCs/>
                <w:color w:val="2F5496" w:themeColor="accent1" w:themeShade="BF"/>
                <w:sz w:val="24"/>
                <w:szCs w:val="24"/>
              </w:rPr>
            </w:pPr>
          </w:p>
        </w:tc>
      </w:tr>
    </w:tbl>
    <w:p w14:paraId="3551B4A6" w14:textId="77777777" w:rsidR="000A05AD" w:rsidRPr="00DD79EC" w:rsidRDefault="000A05AD" w:rsidP="00DD79EC">
      <w:pPr>
        <w:widowControl w:val="0"/>
        <w:shd w:val="clear" w:color="auto" w:fill="FFFFFF" w:themeFill="background1"/>
        <w:autoSpaceDE w:val="0"/>
        <w:autoSpaceDN w:val="0"/>
        <w:spacing w:after="160" w:line="288" w:lineRule="auto"/>
        <w:ind w:left="372"/>
        <w:jc w:val="both"/>
        <w:rPr>
          <w:i/>
          <w:iCs/>
          <w:sz w:val="24"/>
          <w:szCs w:val="24"/>
        </w:rPr>
      </w:pPr>
    </w:p>
    <w:p w14:paraId="73DF0E62" w14:textId="68523896" w:rsidR="00ED53EE" w:rsidRPr="000A05AD" w:rsidRDefault="00ED53EE" w:rsidP="00DD79EC">
      <w:pPr>
        <w:pStyle w:val="Prrafodelista"/>
        <w:widowControl w:val="0"/>
        <w:numPr>
          <w:ilvl w:val="0"/>
          <w:numId w:val="26"/>
        </w:numPr>
        <w:shd w:val="clear" w:color="auto" w:fill="FFFFFF" w:themeFill="background1"/>
        <w:autoSpaceDE w:val="0"/>
        <w:autoSpaceDN w:val="0"/>
        <w:spacing w:after="160" w:line="288" w:lineRule="auto"/>
        <w:contextualSpacing w:val="0"/>
        <w:jc w:val="both"/>
        <w:rPr>
          <w:i/>
          <w:iCs/>
          <w:sz w:val="24"/>
          <w:szCs w:val="24"/>
        </w:rPr>
      </w:pPr>
      <w:r w:rsidRPr="000A05AD">
        <w:rPr>
          <w:i/>
          <w:iCs/>
          <w:sz w:val="24"/>
          <w:szCs w:val="24"/>
        </w:rPr>
        <w:t>Pertenencia de la entidad solicitante a clústeres o agrupaciones en el/</w:t>
      </w:r>
      <w:proofErr w:type="gramStart"/>
      <w:r w:rsidRPr="000A05AD">
        <w:rPr>
          <w:i/>
          <w:iCs/>
          <w:sz w:val="24"/>
          <w:szCs w:val="24"/>
        </w:rPr>
        <w:t>los ámbito</w:t>
      </w:r>
      <w:proofErr w:type="gramEnd"/>
      <w:r w:rsidRPr="000A05AD">
        <w:rPr>
          <w:i/>
          <w:iCs/>
          <w:sz w:val="24"/>
          <w:szCs w:val="24"/>
        </w:rPr>
        <w:t>/</w:t>
      </w:r>
      <w:proofErr w:type="gramStart"/>
      <w:r w:rsidRPr="000A05AD">
        <w:rPr>
          <w:i/>
          <w:iCs/>
          <w:sz w:val="24"/>
          <w:szCs w:val="24"/>
        </w:rPr>
        <w:t>s  tecnológico</w:t>
      </w:r>
      <w:proofErr w:type="gramEnd"/>
      <w:r w:rsidRPr="000A05AD">
        <w:rPr>
          <w:i/>
          <w:iCs/>
          <w:sz w:val="24"/>
          <w:szCs w:val="24"/>
        </w:rPr>
        <w:t>/s elegido/s a la fecha de la publicación de la convocatoria.</w:t>
      </w:r>
    </w:p>
    <w:p w14:paraId="686E8314" w14:textId="7BACB07A" w:rsidR="00ED53EE" w:rsidRPr="00DD79EC" w:rsidRDefault="00ED53EE" w:rsidP="00ED53EE">
      <w:pPr>
        <w:shd w:val="clear" w:color="auto" w:fill="FFFFFF" w:themeFill="background1"/>
        <w:spacing w:after="160" w:line="288" w:lineRule="auto"/>
        <w:ind w:left="732"/>
        <w:jc w:val="both"/>
        <w:rPr>
          <w:i/>
          <w:iCs/>
          <w:sz w:val="24"/>
          <w:szCs w:val="24"/>
        </w:rPr>
      </w:pPr>
    </w:p>
    <w:tbl>
      <w:tblPr>
        <w:tblStyle w:val="Tablaconcuadrcula"/>
        <w:tblW w:w="8788" w:type="dxa"/>
        <w:tblInd w:w="836" w:type="dxa"/>
        <w:tblBorders>
          <w:top w:val="none" w:sz="0" w:space="0" w:color="auto"/>
          <w:left w:val="none" w:sz="0" w:space="0" w:color="auto"/>
          <w:bottom w:val="double" w:sz="4" w:space="0" w:color="auto"/>
          <w:right w:val="double" w:sz="4" w:space="0" w:color="auto"/>
          <w:insideH w:val="double" w:sz="4" w:space="0" w:color="auto"/>
          <w:insideV w:val="double" w:sz="4" w:space="0" w:color="auto"/>
        </w:tblBorders>
        <w:shd w:val="clear" w:color="auto" w:fill="FFFFFF" w:themeFill="background1"/>
        <w:tblLook w:val="04A0" w:firstRow="1" w:lastRow="0" w:firstColumn="1" w:lastColumn="0" w:noHBand="0" w:noVBand="1"/>
      </w:tblPr>
      <w:tblGrid>
        <w:gridCol w:w="3827"/>
        <w:gridCol w:w="1276"/>
        <w:gridCol w:w="953"/>
        <w:gridCol w:w="1505"/>
        <w:gridCol w:w="1227"/>
      </w:tblGrid>
      <w:tr w:rsidR="00EB2298" w:rsidRPr="00BB64DF" w14:paraId="019A29A1" w14:textId="77777777" w:rsidTr="00DD79EC">
        <w:tc>
          <w:tcPr>
            <w:tcW w:w="3827" w:type="dxa"/>
            <w:tcBorders>
              <w:bottom w:val="double" w:sz="4" w:space="0" w:color="auto"/>
            </w:tcBorders>
            <w:shd w:val="clear" w:color="auto" w:fill="FFFFFF" w:themeFill="background1"/>
          </w:tcPr>
          <w:p w14:paraId="34B7083B" w14:textId="77777777" w:rsidR="00EB2298" w:rsidRPr="00BB64DF" w:rsidRDefault="00EB2298" w:rsidP="001A755A">
            <w:pPr>
              <w:rPr>
                <w:rFonts w:eastAsiaTheme="majorEastAsia" w:cstheme="majorBidi"/>
                <w:b/>
                <w:bCs/>
                <w:i/>
                <w:iCs/>
                <w:color w:val="2F5496" w:themeColor="accent1" w:themeShade="BF"/>
                <w:sz w:val="24"/>
                <w:szCs w:val="24"/>
              </w:rPr>
            </w:pPr>
          </w:p>
        </w:tc>
        <w:tc>
          <w:tcPr>
            <w:tcW w:w="1276" w:type="dxa"/>
            <w:tcBorders>
              <w:top w:val="double" w:sz="4" w:space="0" w:color="auto"/>
              <w:bottom w:val="double" w:sz="4" w:space="0" w:color="auto"/>
            </w:tcBorders>
            <w:shd w:val="clear" w:color="auto" w:fill="FFFFFF" w:themeFill="background1"/>
          </w:tcPr>
          <w:p w14:paraId="6CC39F57" w14:textId="77777777" w:rsidR="00EB2298" w:rsidRPr="00BB64DF" w:rsidRDefault="00EB2298"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1</w:t>
            </w:r>
          </w:p>
        </w:tc>
        <w:tc>
          <w:tcPr>
            <w:tcW w:w="953" w:type="dxa"/>
            <w:tcBorders>
              <w:top w:val="double" w:sz="4" w:space="0" w:color="auto"/>
              <w:bottom w:val="double" w:sz="4" w:space="0" w:color="auto"/>
            </w:tcBorders>
            <w:shd w:val="clear" w:color="auto" w:fill="FFFFFF" w:themeFill="background1"/>
          </w:tcPr>
          <w:p w14:paraId="27C4B9A1" w14:textId="77777777" w:rsidR="00EB2298" w:rsidRPr="00BB64DF" w:rsidRDefault="00EB2298"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w:t>
            </w:r>
          </w:p>
        </w:tc>
        <w:tc>
          <w:tcPr>
            <w:tcW w:w="1505" w:type="dxa"/>
            <w:tcBorders>
              <w:top w:val="double" w:sz="4" w:space="0" w:color="auto"/>
              <w:bottom w:val="double" w:sz="4" w:space="0" w:color="auto"/>
            </w:tcBorders>
            <w:shd w:val="clear" w:color="auto" w:fill="FFFFFF" w:themeFill="background1"/>
          </w:tcPr>
          <w:p w14:paraId="4112140E" w14:textId="77777777" w:rsidR="00EB2298" w:rsidRPr="00BB64DF" w:rsidRDefault="00EB2298"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Ámbito n</w:t>
            </w:r>
          </w:p>
        </w:tc>
        <w:tc>
          <w:tcPr>
            <w:tcW w:w="1227" w:type="dxa"/>
            <w:tcBorders>
              <w:top w:val="double" w:sz="4" w:space="0" w:color="auto"/>
              <w:bottom w:val="double" w:sz="4" w:space="0" w:color="auto"/>
            </w:tcBorders>
            <w:shd w:val="clear" w:color="auto" w:fill="FFFFFF" w:themeFill="background1"/>
          </w:tcPr>
          <w:p w14:paraId="6D982A42" w14:textId="77777777" w:rsidR="00EB2298" w:rsidRPr="00BB64DF" w:rsidRDefault="00EB2298" w:rsidP="001A755A">
            <w:pPr>
              <w:rPr>
                <w:rFonts w:eastAsiaTheme="majorEastAsia" w:cstheme="majorBidi"/>
                <w:b/>
                <w:bCs/>
                <w:i/>
                <w:iCs/>
                <w:color w:val="2F5496" w:themeColor="accent1" w:themeShade="BF"/>
                <w:sz w:val="24"/>
                <w:szCs w:val="24"/>
              </w:rPr>
            </w:pPr>
            <w:r>
              <w:rPr>
                <w:rFonts w:eastAsiaTheme="majorEastAsia" w:cstheme="majorBidi"/>
                <w:b/>
                <w:bCs/>
                <w:i/>
                <w:iCs/>
                <w:color w:val="2F5496" w:themeColor="accent1" w:themeShade="BF"/>
                <w:sz w:val="24"/>
                <w:szCs w:val="24"/>
              </w:rPr>
              <w:t>Total</w:t>
            </w:r>
          </w:p>
        </w:tc>
      </w:tr>
      <w:tr w:rsidR="00EB2298" w:rsidRPr="00BB64DF" w14:paraId="313073CF" w14:textId="77777777" w:rsidTr="00DD79EC">
        <w:tc>
          <w:tcPr>
            <w:tcW w:w="3827" w:type="dxa"/>
            <w:tcBorders>
              <w:top w:val="double" w:sz="4" w:space="0" w:color="auto"/>
              <w:left w:val="double" w:sz="4" w:space="0" w:color="auto"/>
              <w:bottom w:val="double" w:sz="4" w:space="0" w:color="auto"/>
              <w:right w:val="double" w:sz="4" w:space="0" w:color="auto"/>
            </w:tcBorders>
            <w:shd w:val="clear" w:color="auto" w:fill="FFFFFF" w:themeFill="background1"/>
          </w:tcPr>
          <w:p w14:paraId="123BBE83" w14:textId="0ADC894A" w:rsidR="00EB2298" w:rsidRPr="00BB64DF" w:rsidRDefault="00EB2298" w:rsidP="001A755A">
            <w:pPr>
              <w:rPr>
                <w:rFonts w:eastAsiaTheme="majorEastAsia" w:cstheme="majorBidi"/>
                <w:b/>
                <w:bCs/>
                <w:i/>
                <w:iCs/>
                <w:color w:val="2F5496" w:themeColor="accent1" w:themeShade="BF"/>
                <w:sz w:val="24"/>
                <w:szCs w:val="24"/>
              </w:rPr>
            </w:pPr>
            <w:proofErr w:type="spellStart"/>
            <w:r>
              <w:rPr>
                <w:rFonts w:eastAsiaTheme="majorEastAsia" w:cstheme="majorBidi"/>
                <w:b/>
                <w:bCs/>
                <w:i/>
                <w:iCs/>
                <w:color w:val="2F5496" w:themeColor="accent1" w:themeShade="BF"/>
                <w:sz w:val="24"/>
                <w:szCs w:val="24"/>
              </w:rPr>
              <w:t>Nº</w:t>
            </w:r>
            <w:proofErr w:type="spellEnd"/>
            <w:r>
              <w:rPr>
                <w:rFonts w:eastAsiaTheme="majorEastAsia" w:cstheme="majorBidi"/>
                <w:b/>
                <w:bCs/>
                <w:i/>
                <w:iCs/>
                <w:color w:val="2F5496" w:themeColor="accent1" w:themeShade="BF"/>
                <w:sz w:val="24"/>
                <w:szCs w:val="24"/>
              </w:rPr>
              <w:t xml:space="preserve"> de </w:t>
            </w:r>
            <w:proofErr w:type="spellStart"/>
            <w:r>
              <w:rPr>
                <w:rFonts w:eastAsiaTheme="majorEastAsia" w:cstheme="majorBidi"/>
                <w:b/>
                <w:bCs/>
                <w:i/>
                <w:iCs/>
                <w:color w:val="2F5496" w:themeColor="accent1" w:themeShade="BF"/>
                <w:sz w:val="24"/>
                <w:szCs w:val="24"/>
              </w:rPr>
              <w:t>clústers</w:t>
            </w:r>
            <w:proofErr w:type="spellEnd"/>
            <w:r>
              <w:rPr>
                <w:rFonts w:eastAsiaTheme="majorEastAsia" w:cstheme="majorBidi"/>
                <w:b/>
                <w:bCs/>
                <w:i/>
                <w:iCs/>
                <w:color w:val="2F5496" w:themeColor="accent1" w:themeShade="BF"/>
                <w:sz w:val="24"/>
                <w:szCs w:val="24"/>
              </w:rPr>
              <w:t xml:space="preserve"> o agrupaciones</w:t>
            </w:r>
          </w:p>
        </w:tc>
        <w:tc>
          <w:tcPr>
            <w:tcW w:w="1276" w:type="dxa"/>
            <w:tcBorders>
              <w:top w:val="double" w:sz="4" w:space="0" w:color="auto"/>
              <w:left w:val="double" w:sz="4" w:space="0" w:color="auto"/>
              <w:bottom w:val="double" w:sz="4" w:space="0" w:color="auto"/>
              <w:right w:val="double" w:sz="4" w:space="0" w:color="auto"/>
            </w:tcBorders>
            <w:shd w:val="clear" w:color="auto" w:fill="FFFFFF" w:themeFill="background1"/>
          </w:tcPr>
          <w:p w14:paraId="190863D6" w14:textId="77777777" w:rsidR="00EB2298" w:rsidRDefault="00EB2298" w:rsidP="001A755A">
            <w:pPr>
              <w:rPr>
                <w:rFonts w:eastAsiaTheme="majorEastAsia" w:cstheme="majorBidi"/>
                <w:b/>
                <w:bCs/>
                <w:i/>
                <w:iCs/>
                <w:color w:val="2F5496" w:themeColor="accent1" w:themeShade="BF"/>
                <w:sz w:val="24"/>
                <w:szCs w:val="24"/>
              </w:rPr>
            </w:pPr>
          </w:p>
        </w:tc>
        <w:tc>
          <w:tcPr>
            <w:tcW w:w="953" w:type="dxa"/>
            <w:tcBorders>
              <w:top w:val="double" w:sz="4" w:space="0" w:color="auto"/>
              <w:left w:val="double" w:sz="4" w:space="0" w:color="auto"/>
              <w:bottom w:val="double" w:sz="4" w:space="0" w:color="auto"/>
              <w:right w:val="double" w:sz="4" w:space="0" w:color="auto"/>
            </w:tcBorders>
            <w:shd w:val="clear" w:color="auto" w:fill="FFFFFF" w:themeFill="background1"/>
          </w:tcPr>
          <w:p w14:paraId="71EAC937" w14:textId="77777777" w:rsidR="00EB2298" w:rsidRDefault="00EB2298" w:rsidP="001A755A">
            <w:pPr>
              <w:rPr>
                <w:rFonts w:eastAsiaTheme="majorEastAsia" w:cstheme="majorBidi"/>
                <w:b/>
                <w:bCs/>
                <w:i/>
                <w:iCs/>
                <w:color w:val="2F5496" w:themeColor="accent1" w:themeShade="BF"/>
                <w:sz w:val="24"/>
                <w:szCs w:val="24"/>
              </w:rPr>
            </w:pPr>
          </w:p>
        </w:tc>
        <w:tc>
          <w:tcPr>
            <w:tcW w:w="1505" w:type="dxa"/>
            <w:tcBorders>
              <w:top w:val="double" w:sz="4" w:space="0" w:color="auto"/>
              <w:left w:val="double" w:sz="4" w:space="0" w:color="auto"/>
              <w:bottom w:val="double" w:sz="4" w:space="0" w:color="auto"/>
              <w:right w:val="double" w:sz="4" w:space="0" w:color="auto"/>
            </w:tcBorders>
            <w:shd w:val="clear" w:color="auto" w:fill="FFFFFF" w:themeFill="background1"/>
          </w:tcPr>
          <w:p w14:paraId="57363B94" w14:textId="77777777" w:rsidR="00EB2298" w:rsidRDefault="00EB2298" w:rsidP="001A755A">
            <w:pPr>
              <w:rPr>
                <w:rFonts w:eastAsiaTheme="majorEastAsia" w:cstheme="majorBidi"/>
                <w:b/>
                <w:bCs/>
                <w:i/>
                <w:iCs/>
                <w:color w:val="2F5496" w:themeColor="accent1" w:themeShade="BF"/>
                <w:sz w:val="24"/>
                <w:szCs w:val="24"/>
              </w:rPr>
            </w:pPr>
          </w:p>
        </w:tc>
        <w:tc>
          <w:tcPr>
            <w:tcW w:w="1227" w:type="dxa"/>
            <w:tcBorders>
              <w:top w:val="double" w:sz="4" w:space="0" w:color="auto"/>
              <w:left w:val="double" w:sz="4" w:space="0" w:color="auto"/>
              <w:bottom w:val="double" w:sz="4" w:space="0" w:color="auto"/>
              <w:right w:val="double" w:sz="4" w:space="0" w:color="auto"/>
            </w:tcBorders>
            <w:shd w:val="clear" w:color="auto" w:fill="FFFFFF" w:themeFill="background1"/>
          </w:tcPr>
          <w:p w14:paraId="569870E9" w14:textId="77777777" w:rsidR="00EB2298" w:rsidRDefault="00EB2298" w:rsidP="001A755A">
            <w:pPr>
              <w:rPr>
                <w:rFonts w:eastAsiaTheme="majorEastAsia" w:cstheme="majorBidi"/>
                <w:b/>
                <w:bCs/>
                <w:i/>
                <w:iCs/>
                <w:color w:val="2F5496" w:themeColor="accent1" w:themeShade="BF"/>
                <w:sz w:val="24"/>
                <w:szCs w:val="24"/>
              </w:rPr>
            </w:pPr>
          </w:p>
        </w:tc>
      </w:tr>
    </w:tbl>
    <w:p w14:paraId="77E8983B" w14:textId="77777777" w:rsidR="00EB2298" w:rsidRDefault="00EB2298" w:rsidP="00ED53EE">
      <w:pPr>
        <w:shd w:val="clear" w:color="auto" w:fill="FFFFFF" w:themeFill="background1"/>
        <w:spacing w:after="160" w:line="288" w:lineRule="auto"/>
        <w:ind w:left="732"/>
        <w:jc w:val="both"/>
        <w:rPr>
          <w:i/>
          <w:iCs/>
        </w:rPr>
      </w:pPr>
    </w:p>
    <w:tbl>
      <w:tblPr>
        <w:tblStyle w:val="Tablaconcuadrcula"/>
        <w:tblW w:w="0" w:type="auto"/>
        <w:tblInd w:w="84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725"/>
        <w:gridCol w:w="7145"/>
      </w:tblGrid>
      <w:tr w:rsidR="00EB2298" w:rsidRPr="00EB2298" w14:paraId="1F35C39C" w14:textId="77777777" w:rsidTr="00DD79EC">
        <w:tc>
          <w:tcPr>
            <w:tcW w:w="8890" w:type="dxa"/>
            <w:gridSpan w:val="2"/>
            <w:shd w:val="clear" w:color="auto" w:fill="BFBFBF" w:themeFill="background1" w:themeFillShade="BF"/>
          </w:tcPr>
          <w:p w14:paraId="5925EE59" w14:textId="05BE7E10" w:rsidR="00EB2298" w:rsidRPr="00EB2298" w:rsidRDefault="00EB2298" w:rsidP="001A755A">
            <w:pPr>
              <w:rPr>
                <w:b/>
                <w:bCs/>
                <w:i/>
                <w:iCs/>
                <w:color w:val="2F5496" w:themeColor="accent1" w:themeShade="BF"/>
              </w:rPr>
            </w:pPr>
            <w:r w:rsidRPr="00EB2298">
              <w:rPr>
                <w:b/>
                <w:bCs/>
                <w:i/>
                <w:iCs/>
                <w:color w:val="2F5496" w:themeColor="accent1" w:themeShade="BF"/>
              </w:rPr>
              <w:t>Clúster o agrupación 1</w:t>
            </w:r>
            <w:r w:rsidR="00DE4252">
              <w:rPr>
                <w:b/>
                <w:bCs/>
                <w:i/>
                <w:iCs/>
                <w:color w:val="2F5496" w:themeColor="accent1" w:themeShade="BF"/>
              </w:rPr>
              <w:t xml:space="preserve"> de n</w:t>
            </w:r>
          </w:p>
        </w:tc>
      </w:tr>
      <w:tr w:rsidR="00EB2298" w:rsidRPr="00EB2298" w14:paraId="78B3088F" w14:textId="77777777" w:rsidTr="00DD79EC">
        <w:trPr>
          <w:trHeight w:val="595"/>
        </w:trPr>
        <w:tc>
          <w:tcPr>
            <w:tcW w:w="1725" w:type="dxa"/>
          </w:tcPr>
          <w:p w14:paraId="6C9E08D1"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Nombre</w:t>
            </w:r>
          </w:p>
        </w:tc>
        <w:tc>
          <w:tcPr>
            <w:tcW w:w="7165" w:type="dxa"/>
          </w:tcPr>
          <w:p w14:paraId="05C52F44"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EB2298" w:rsidRPr="00EB2298" w14:paraId="62E06E48" w14:textId="77777777" w:rsidTr="00DD79EC">
        <w:trPr>
          <w:trHeight w:val="595"/>
        </w:trPr>
        <w:tc>
          <w:tcPr>
            <w:tcW w:w="1725" w:type="dxa"/>
          </w:tcPr>
          <w:p w14:paraId="075C5362"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Composición</w:t>
            </w:r>
          </w:p>
        </w:tc>
        <w:tc>
          <w:tcPr>
            <w:tcW w:w="7165" w:type="dxa"/>
          </w:tcPr>
          <w:p w14:paraId="7BF78CC5"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EB2298" w:rsidRPr="00EB2298" w14:paraId="65A53217" w14:textId="77777777" w:rsidTr="00DD79EC">
        <w:trPr>
          <w:trHeight w:val="595"/>
        </w:trPr>
        <w:tc>
          <w:tcPr>
            <w:tcW w:w="1725" w:type="dxa"/>
          </w:tcPr>
          <w:p w14:paraId="56F39ECA"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Objeto</w:t>
            </w:r>
          </w:p>
        </w:tc>
        <w:tc>
          <w:tcPr>
            <w:tcW w:w="7165" w:type="dxa"/>
          </w:tcPr>
          <w:p w14:paraId="5B1F9508"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3D4513" w:rsidRPr="00EB2298" w14:paraId="40FF2A41" w14:textId="77777777" w:rsidTr="00DD79EC">
        <w:trPr>
          <w:trHeight w:val="595"/>
        </w:trPr>
        <w:tc>
          <w:tcPr>
            <w:tcW w:w="1725" w:type="dxa"/>
          </w:tcPr>
          <w:p w14:paraId="285AF09E" w14:textId="19B1DE4C" w:rsidR="003D4513" w:rsidRPr="003D4513" w:rsidRDefault="003D4513" w:rsidP="001A755A">
            <w:pPr>
              <w:widowControl w:val="0"/>
              <w:autoSpaceDE w:val="0"/>
              <w:autoSpaceDN w:val="0"/>
              <w:spacing w:after="160" w:line="288" w:lineRule="auto"/>
              <w:rPr>
                <w:b/>
                <w:bCs/>
                <w:i/>
                <w:iCs/>
                <w:color w:val="2F5496" w:themeColor="accent1" w:themeShade="BF"/>
              </w:rPr>
            </w:pPr>
            <w:r>
              <w:rPr>
                <w:b/>
                <w:bCs/>
                <w:i/>
                <w:iCs/>
                <w:color w:val="2F5496" w:themeColor="accent1" w:themeShade="BF"/>
              </w:rPr>
              <w:t>Ámbito</w:t>
            </w:r>
          </w:p>
        </w:tc>
        <w:tc>
          <w:tcPr>
            <w:tcW w:w="7165" w:type="dxa"/>
          </w:tcPr>
          <w:p w14:paraId="43CD95F8" w14:textId="77777777" w:rsidR="003D4513" w:rsidRPr="00EB2298" w:rsidRDefault="003D4513" w:rsidP="001A755A">
            <w:pPr>
              <w:widowControl w:val="0"/>
              <w:autoSpaceDE w:val="0"/>
              <w:autoSpaceDN w:val="0"/>
              <w:spacing w:after="160" w:line="288" w:lineRule="auto"/>
              <w:jc w:val="both"/>
              <w:rPr>
                <w:color w:val="2F5496" w:themeColor="accent1" w:themeShade="BF"/>
              </w:rPr>
            </w:pPr>
          </w:p>
        </w:tc>
      </w:tr>
      <w:tr w:rsidR="00EB2298" w:rsidRPr="00EB2298" w14:paraId="45DB8417" w14:textId="77777777" w:rsidTr="00DD79EC">
        <w:trPr>
          <w:trHeight w:val="595"/>
        </w:trPr>
        <w:tc>
          <w:tcPr>
            <w:tcW w:w="1725" w:type="dxa"/>
          </w:tcPr>
          <w:p w14:paraId="0D7F8290"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 xml:space="preserve">Áreas de </w:t>
            </w:r>
            <w:r w:rsidRPr="003D4513">
              <w:rPr>
                <w:b/>
                <w:bCs/>
                <w:i/>
                <w:iCs/>
                <w:color w:val="2F5496" w:themeColor="accent1" w:themeShade="BF"/>
              </w:rPr>
              <w:lastRenderedPageBreak/>
              <w:t>especialización</w:t>
            </w:r>
          </w:p>
        </w:tc>
        <w:tc>
          <w:tcPr>
            <w:tcW w:w="7165" w:type="dxa"/>
          </w:tcPr>
          <w:p w14:paraId="6FC0787F"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EB2298" w:rsidRPr="00EB2298" w14:paraId="42E27B25" w14:textId="77777777" w:rsidTr="00DD79EC">
        <w:tc>
          <w:tcPr>
            <w:tcW w:w="8890" w:type="dxa"/>
            <w:gridSpan w:val="2"/>
            <w:shd w:val="clear" w:color="auto" w:fill="BFBFBF" w:themeFill="background1" w:themeFillShade="BF"/>
          </w:tcPr>
          <w:p w14:paraId="11674C30" w14:textId="7A531AD7" w:rsidR="00EB2298" w:rsidRPr="00EB2298" w:rsidRDefault="00EB2298" w:rsidP="001A755A">
            <w:pPr>
              <w:widowControl w:val="0"/>
              <w:autoSpaceDE w:val="0"/>
              <w:autoSpaceDN w:val="0"/>
              <w:spacing w:after="160" w:line="288" w:lineRule="auto"/>
              <w:jc w:val="both"/>
              <w:rPr>
                <w:b/>
                <w:bCs/>
                <w:color w:val="2F5496" w:themeColor="accent1" w:themeShade="BF"/>
              </w:rPr>
            </w:pPr>
            <w:r w:rsidRPr="00EB2298">
              <w:rPr>
                <w:b/>
                <w:bCs/>
                <w:color w:val="2F5496" w:themeColor="accent1" w:themeShade="BF"/>
              </w:rPr>
              <w:t>Clúster o agrupación n</w:t>
            </w:r>
            <w:r w:rsidR="00DE4252">
              <w:rPr>
                <w:b/>
                <w:bCs/>
                <w:color w:val="2F5496" w:themeColor="accent1" w:themeShade="BF"/>
              </w:rPr>
              <w:t xml:space="preserve"> de n</w:t>
            </w:r>
          </w:p>
        </w:tc>
      </w:tr>
      <w:tr w:rsidR="00EB2298" w:rsidRPr="00EB2298" w14:paraId="543A708E" w14:textId="77777777" w:rsidTr="00DD79EC">
        <w:trPr>
          <w:trHeight w:val="724"/>
        </w:trPr>
        <w:tc>
          <w:tcPr>
            <w:tcW w:w="1725" w:type="dxa"/>
          </w:tcPr>
          <w:p w14:paraId="059B0CA4"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Nombre</w:t>
            </w:r>
          </w:p>
        </w:tc>
        <w:tc>
          <w:tcPr>
            <w:tcW w:w="7165" w:type="dxa"/>
          </w:tcPr>
          <w:p w14:paraId="2840AD05"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EB2298" w:rsidRPr="00EB2298" w14:paraId="2903F335" w14:textId="77777777" w:rsidTr="00DD79EC">
        <w:tc>
          <w:tcPr>
            <w:tcW w:w="1725" w:type="dxa"/>
          </w:tcPr>
          <w:p w14:paraId="60FCEC53"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Composición</w:t>
            </w:r>
          </w:p>
        </w:tc>
        <w:tc>
          <w:tcPr>
            <w:tcW w:w="7165" w:type="dxa"/>
          </w:tcPr>
          <w:p w14:paraId="620305D7"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EB2298" w:rsidRPr="00EB2298" w14:paraId="5DB3B653" w14:textId="77777777" w:rsidTr="00DD79EC">
        <w:tc>
          <w:tcPr>
            <w:tcW w:w="1725" w:type="dxa"/>
          </w:tcPr>
          <w:p w14:paraId="1795F386"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Objeto</w:t>
            </w:r>
          </w:p>
        </w:tc>
        <w:tc>
          <w:tcPr>
            <w:tcW w:w="7165" w:type="dxa"/>
          </w:tcPr>
          <w:p w14:paraId="6EAC2927"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r w:rsidR="003D4513" w:rsidRPr="00EB2298" w14:paraId="0194C4BC" w14:textId="77777777" w:rsidTr="00DD79EC">
        <w:tc>
          <w:tcPr>
            <w:tcW w:w="1725" w:type="dxa"/>
          </w:tcPr>
          <w:p w14:paraId="685DA9DD" w14:textId="47D45AF9" w:rsidR="003D4513" w:rsidRPr="003D4513" w:rsidRDefault="003D4513" w:rsidP="001A755A">
            <w:pPr>
              <w:widowControl w:val="0"/>
              <w:autoSpaceDE w:val="0"/>
              <w:autoSpaceDN w:val="0"/>
              <w:spacing w:after="160" w:line="288" w:lineRule="auto"/>
              <w:rPr>
                <w:b/>
                <w:bCs/>
                <w:i/>
                <w:iCs/>
                <w:color w:val="2F5496" w:themeColor="accent1" w:themeShade="BF"/>
              </w:rPr>
            </w:pPr>
            <w:r>
              <w:rPr>
                <w:b/>
                <w:bCs/>
                <w:i/>
                <w:iCs/>
                <w:color w:val="2F5496" w:themeColor="accent1" w:themeShade="BF"/>
              </w:rPr>
              <w:t>Ámbito</w:t>
            </w:r>
          </w:p>
        </w:tc>
        <w:tc>
          <w:tcPr>
            <w:tcW w:w="7165" w:type="dxa"/>
          </w:tcPr>
          <w:p w14:paraId="6C4A831C" w14:textId="77777777" w:rsidR="003D4513" w:rsidRPr="00EB2298" w:rsidRDefault="003D4513" w:rsidP="001A755A">
            <w:pPr>
              <w:widowControl w:val="0"/>
              <w:autoSpaceDE w:val="0"/>
              <w:autoSpaceDN w:val="0"/>
              <w:spacing w:after="160" w:line="288" w:lineRule="auto"/>
              <w:jc w:val="both"/>
              <w:rPr>
                <w:color w:val="2F5496" w:themeColor="accent1" w:themeShade="BF"/>
              </w:rPr>
            </w:pPr>
          </w:p>
        </w:tc>
      </w:tr>
      <w:tr w:rsidR="00EB2298" w:rsidRPr="00EB2298" w14:paraId="58301D49" w14:textId="77777777" w:rsidTr="00DD79EC">
        <w:tc>
          <w:tcPr>
            <w:tcW w:w="1725" w:type="dxa"/>
          </w:tcPr>
          <w:p w14:paraId="5266836A" w14:textId="77777777" w:rsidR="00EB2298" w:rsidRPr="003D4513" w:rsidRDefault="00EB2298" w:rsidP="001A755A">
            <w:pPr>
              <w:widowControl w:val="0"/>
              <w:autoSpaceDE w:val="0"/>
              <w:autoSpaceDN w:val="0"/>
              <w:spacing w:after="160" w:line="288" w:lineRule="auto"/>
              <w:rPr>
                <w:b/>
                <w:bCs/>
                <w:i/>
                <w:iCs/>
                <w:color w:val="2F5496" w:themeColor="accent1" w:themeShade="BF"/>
              </w:rPr>
            </w:pPr>
            <w:r w:rsidRPr="003D4513">
              <w:rPr>
                <w:b/>
                <w:bCs/>
                <w:i/>
                <w:iCs/>
                <w:color w:val="2F5496" w:themeColor="accent1" w:themeShade="BF"/>
              </w:rPr>
              <w:t>Áreas de especialización</w:t>
            </w:r>
          </w:p>
        </w:tc>
        <w:tc>
          <w:tcPr>
            <w:tcW w:w="7165" w:type="dxa"/>
          </w:tcPr>
          <w:p w14:paraId="41CC5D9D" w14:textId="77777777" w:rsidR="00EB2298" w:rsidRPr="00EB2298" w:rsidRDefault="00EB2298" w:rsidP="001A755A">
            <w:pPr>
              <w:widowControl w:val="0"/>
              <w:autoSpaceDE w:val="0"/>
              <w:autoSpaceDN w:val="0"/>
              <w:spacing w:after="160" w:line="288" w:lineRule="auto"/>
              <w:jc w:val="both"/>
              <w:rPr>
                <w:color w:val="2F5496" w:themeColor="accent1" w:themeShade="BF"/>
              </w:rPr>
            </w:pPr>
          </w:p>
        </w:tc>
      </w:tr>
    </w:tbl>
    <w:p w14:paraId="09E96074" w14:textId="77777777" w:rsidR="00EB2298" w:rsidRDefault="00EB2298" w:rsidP="00ED53EE">
      <w:pPr>
        <w:shd w:val="clear" w:color="auto" w:fill="FFFFFF" w:themeFill="background1"/>
        <w:spacing w:after="160" w:line="288" w:lineRule="auto"/>
        <w:ind w:left="732"/>
        <w:jc w:val="both"/>
        <w:rPr>
          <w:i/>
          <w:iCs/>
        </w:rPr>
      </w:pPr>
    </w:p>
    <w:p w14:paraId="4F37AF40" w14:textId="4E01E210" w:rsidR="00ED53EE" w:rsidRPr="00ED53EE" w:rsidRDefault="00C603CB" w:rsidP="00ED53EE">
      <w:pPr>
        <w:shd w:val="clear" w:color="auto" w:fill="FFFFFF" w:themeFill="background1"/>
        <w:spacing w:after="160" w:line="288" w:lineRule="auto"/>
        <w:ind w:left="732"/>
        <w:jc w:val="both"/>
        <w:rPr>
          <w:i/>
          <w:iCs/>
        </w:rPr>
      </w:pPr>
      <w:r w:rsidRPr="00C603CB">
        <w:rPr>
          <w:i/>
          <w:iCs/>
          <w:sz w:val="24"/>
          <w:szCs w:val="24"/>
        </w:rPr>
        <w:t xml:space="preserve">El solicitante podrá </w:t>
      </w:r>
      <w:r w:rsidR="00A82505">
        <w:rPr>
          <w:i/>
          <w:iCs/>
          <w:sz w:val="24"/>
          <w:szCs w:val="24"/>
        </w:rPr>
        <w:t>ajustar</w:t>
      </w:r>
      <w:r w:rsidRPr="00C603CB">
        <w:rPr>
          <w:i/>
          <w:iCs/>
          <w:sz w:val="24"/>
          <w:szCs w:val="24"/>
        </w:rPr>
        <w:t xml:space="preserve"> los campos anteriormente indicados, adaptándolas conforme al alcance de su propuesta y facilitando cuanta información que considere relevante para la valoración del criterio </w:t>
      </w:r>
      <w:r>
        <w:rPr>
          <w:i/>
          <w:iCs/>
          <w:sz w:val="24"/>
          <w:szCs w:val="24"/>
        </w:rPr>
        <w:t>2.</w:t>
      </w:r>
      <w:r w:rsidR="00ED53EE" w:rsidRPr="00AC1F14">
        <w:rPr>
          <w:i/>
          <w:iCs/>
          <w:sz w:val="24"/>
          <w:szCs w:val="24"/>
        </w:rPr>
        <w:t>]</w:t>
      </w:r>
    </w:p>
    <w:bookmarkEnd w:id="27"/>
    <w:p w14:paraId="34C190FC" w14:textId="43E4E75F" w:rsidR="00A916BD" w:rsidRPr="00AC1F14" w:rsidRDefault="00A916BD" w:rsidP="00740A57">
      <w:pPr>
        <w:spacing w:after="120"/>
        <w:jc w:val="both"/>
        <w:rPr>
          <w:i/>
          <w:iCs/>
          <w:color w:val="000000" w:themeColor="text1"/>
          <w:sz w:val="24"/>
          <w:szCs w:val="24"/>
        </w:rPr>
      </w:pPr>
    </w:p>
    <w:sectPr w:rsidR="00A916BD" w:rsidRPr="00AC1F14" w:rsidSect="00DD79EC">
      <w:pgSz w:w="11906" w:h="16838"/>
      <w:pgMar w:top="1440" w:right="1080" w:bottom="1440" w:left="1080" w:header="708" w:footer="19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803D" w14:textId="77777777" w:rsidR="00A5675E" w:rsidRDefault="00A5675E" w:rsidP="008A260C">
      <w:pPr>
        <w:spacing w:after="0" w:line="240" w:lineRule="auto"/>
      </w:pPr>
      <w:r>
        <w:separator/>
      </w:r>
    </w:p>
  </w:endnote>
  <w:endnote w:type="continuationSeparator" w:id="0">
    <w:p w14:paraId="0F99850D" w14:textId="77777777" w:rsidR="00A5675E" w:rsidRDefault="00A5675E" w:rsidP="008A2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Interstate-Regular">
    <w:altName w:val="Times New Roman"/>
    <w:charset w:val="00"/>
    <w:family w:val="auto"/>
    <w:pitch w:val="variable"/>
    <w:sig w:usb0="80000027" w:usb1="0000004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982691"/>
      <w:docPartObj>
        <w:docPartGallery w:val="Page Numbers (Bottom of Page)"/>
        <w:docPartUnique/>
      </w:docPartObj>
    </w:sdtPr>
    <w:sdtEndPr/>
    <w:sdtContent>
      <w:p w14:paraId="5D5BA458" w14:textId="0409642A" w:rsidR="007B7EC1" w:rsidRDefault="007B7EC1">
        <w:pPr>
          <w:pStyle w:val="Piedepgina"/>
          <w:jc w:val="center"/>
        </w:pPr>
        <w:r>
          <w:fldChar w:fldCharType="begin"/>
        </w:r>
        <w:r>
          <w:instrText>PAGE   \* MERGEFORMAT</w:instrText>
        </w:r>
        <w:r>
          <w:fldChar w:fldCharType="separate"/>
        </w:r>
        <w:r>
          <w:t>2</w:t>
        </w:r>
        <w:r>
          <w:fldChar w:fldCharType="end"/>
        </w:r>
      </w:p>
    </w:sdtContent>
  </w:sdt>
  <w:p w14:paraId="37CCDEF1" w14:textId="77777777" w:rsidR="00EF56B5" w:rsidRDefault="00EF56B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399F" w14:textId="77777777" w:rsidR="00A5675E" w:rsidRDefault="00A5675E" w:rsidP="008A260C">
      <w:pPr>
        <w:spacing w:after="0" w:line="240" w:lineRule="auto"/>
      </w:pPr>
      <w:bookmarkStart w:id="0" w:name="_Hlk183507682"/>
      <w:bookmarkEnd w:id="0"/>
      <w:r>
        <w:separator/>
      </w:r>
    </w:p>
  </w:footnote>
  <w:footnote w:type="continuationSeparator" w:id="0">
    <w:p w14:paraId="54E0FC0D" w14:textId="77777777" w:rsidR="00A5675E" w:rsidRDefault="00A5675E" w:rsidP="008A2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B6AC" w14:textId="61FE4C20" w:rsidR="005E279B" w:rsidRDefault="008D47DA" w:rsidP="00401477">
    <w:pPr>
      <w:pStyle w:val="Encabezado"/>
      <w:tabs>
        <w:tab w:val="clear" w:pos="4252"/>
        <w:tab w:val="clear" w:pos="8504"/>
        <w:tab w:val="left" w:pos="1084"/>
      </w:tabs>
    </w:pPr>
    <w:r>
      <w:rPr>
        <w:rFonts w:ascii="Times New Roman" w:hAnsi="Times New Roman"/>
        <w:sz w:val="24"/>
        <w:szCs w:val="24"/>
        <w:lang w:eastAsia="zh-CN"/>
      </w:rPr>
      <w:object w:dxaOrig="21600" w:dyaOrig="2160" w14:anchorId="325781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13.6pt;height:54pt">
          <v:imagedata r:id="rId1" o:title=""/>
        </v:shape>
        <o:OLEObject Type="Embed" ProgID="Unknown" ShapeID="_x0000_i1029" DrawAspect="Content" ObjectID="_1848821484" r:id="rId2"/>
      </w:object>
    </w:r>
  </w:p>
  <w:p w14:paraId="5B58C849" w14:textId="79102BB7" w:rsidR="005E279B" w:rsidRDefault="005E279B" w:rsidP="00401477">
    <w:pPr>
      <w:pStyle w:val="Encabezado"/>
      <w:tabs>
        <w:tab w:val="clear" w:pos="4252"/>
        <w:tab w:val="clear" w:pos="8504"/>
        <w:tab w:val="left" w:pos="1084"/>
      </w:tabs>
    </w:pPr>
  </w:p>
  <w:p w14:paraId="29631429" w14:textId="4D14855D" w:rsidR="004D5D4E" w:rsidRDefault="004D5D4E" w:rsidP="00401477">
    <w:pPr>
      <w:pStyle w:val="Encabezado"/>
      <w:tabs>
        <w:tab w:val="clear" w:pos="4252"/>
        <w:tab w:val="clear" w:pos="8504"/>
        <w:tab w:val="left" w:pos="1084"/>
      </w:tabs>
    </w:pPr>
  </w:p>
  <w:p w14:paraId="37DEBA26" w14:textId="7C5AE7A8" w:rsidR="00F10F77" w:rsidRPr="00B127CF" w:rsidRDefault="00F10F77" w:rsidP="00401477">
    <w:pPr>
      <w:pStyle w:val="Encabezado"/>
      <w:tabs>
        <w:tab w:val="clear" w:pos="4252"/>
        <w:tab w:val="clear" w:pos="8504"/>
        <w:tab w:val="left" w:pos="108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93B"/>
    <w:multiLevelType w:val="multilevel"/>
    <w:tmpl w:val="0664698C"/>
    <w:lvl w:ilvl="0">
      <w:start w:val="1"/>
      <w:numFmt w:val="decimal"/>
      <w:lvlText w:val="%1."/>
      <w:lvlJc w:val="left"/>
      <w:pPr>
        <w:ind w:left="360" w:hanging="360"/>
      </w:pPr>
      <w:rPr>
        <w:rFonts w:ascii="Cambria" w:hAnsi="Cambria" w:hint="default"/>
        <w:b/>
        <w:b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9930E5"/>
    <w:multiLevelType w:val="hybridMultilevel"/>
    <w:tmpl w:val="F24C162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20F7F53"/>
    <w:multiLevelType w:val="hybridMultilevel"/>
    <w:tmpl w:val="6290AB2C"/>
    <w:lvl w:ilvl="0" w:tplc="0C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A56DDB"/>
    <w:multiLevelType w:val="hybridMultilevel"/>
    <w:tmpl w:val="76507C2C"/>
    <w:lvl w:ilvl="0" w:tplc="FFFFFFFF">
      <w:start w:val="1"/>
      <w:numFmt w:val="ordinal"/>
      <w:lvlText w:val="%1."/>
      <w:lvlJc w:val="right"/>
      <w:pPr>
        <w:ind w:left="720" w:hanging="360"/>
      </w:pPr>
      <w:rPr>
        <w:rFonts w:hint="default"/>
      </w:rPr>
    </w:lvl>
    <w:lvl w:ilvl="1" w:tplc="FFFFFFFF">
      <w:start w:val="1"/>
      <w:numFmt w:val="ordinal"/>
      <w:lvlText w:val="%2."/>
      <w:lvlJc w:val="right"/>
      <w:pPr>
        <w:ind w:left="129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941FF9"/>
    <w:multiLevelType w:val="hybridMultilevel"/>
    <w:tmpl w:val="91D625A2"/>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19C204F"/>
    <w:multiLevelType w:val="hybridMultilevel"/>
    <w:tmpl w:val="7E3C4D2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1D3433C"/>
    <w:multiLevelType w:val="hybridMultilevel"/>
    <w:tmpl w:val="A6FA33F4"/>
    <w:lvl w:ilvl="0" w:tplc="942E3EEE">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6CD2F08"/>
    <w:multiLevelType w:val="hybridMultilevel"/>
    <w:tmpl w:val="E3E66FF4"/>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F0465AC"/>
    <w:multiLevelType w:val="hybridMultilevel"/>
    <w:tmpl w:val="C560AB7E"/>
    <w:lvl w:ilvl="0" w:tplc="B5A86204">
      <w:start w:val="1"/>
      <w:numFmt w:val="decimal"/>
      <w:lvlText w:val="%1."/>
      <w:lvlJc w:val="left"/>
      <w:pPr>
        <w:ind w:left="720"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1AA10E5"/>
    <w:multiLevelType w:val="hybridMultilevel"/>
    <w:tmpl w:val="C560AB7E"/>
    <w:lvl w:ilvl="0" w:tplc="B5A86204">
      <w:start w:val="1"/>
      <w:numFmt w:val="decimal"/>
      <w:lvlText w:val="%1."/>
      <w:lvlJc w:val="left"/>
      <w:pPr>
        <w:ind w:left="720"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68E2816"/>
    <w:multiLevelType w:val="hybridMultilevel"/>
    <w:tmpl w:val="3258A7C6"/>
    <w:lvl w:ilvl="0" w:tplc="0C0A0001">
      <w:start w:val="1"/>
      <w:numFmt w:val="bullet"/>
      <w:lvlText w:val=""/>
      <w:lvlJc w:val="left"/>
      <w:pPr>
        <w:ind w:left="1065" w:hanging="705"/>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BEE594B"/>
    <w:multiLevelType w:val="hybridMultilevel"/>
    <w:tmpl w:val="C2409912"/>
    <w:lvl w:ilvl="0" w:tplc="F100520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C792B0D"/>
    <w:multiLevelType w:val="multilevel"/>
    <w:tmpl w:val="C41A9B32"/>
    <w:lvl w:ilvl="0">
      <w:start w:val="1"/>
      <w:numFmt w:val="decimal"/>
      <w:lvlText w:val="%1."/>
      <w:lvlJc w:val="left"/>
      <w:pPr>
        <w:ind w:left="360" w:hanging="360"/>
      </w:pPr>
      <w:rPr>
        <w:rFonts w:ascii="Cambria" w:hAnsi="Cambria" w:hint="default"/>
        <w:b/>
        <w:bCs w:val="0"/>
        <w:i w:val="0"/>
        <w:iCs w:val="0"/>
      </w:rPr>
    </w:lvl>
    <w:lvl w:ilvl="1">
      <w:start w:val="1"/>
      <w:numFmt w:val="decimal"/>
      <w:lvlText w:val="%1.%2."/>
      <w:lvlJc w:val="left"/>
      <w:pPr>
        <w:ind w:left="792" w:hanging="432"/>
      </w:pPr>
      <w:rPr>
        <w:rFonts w:ascii="Cambria" w:hAnsi="Cambria" w:hint="default"/>
        <w:b/>
        <w:bCs/>
        <w:i/>
        <w:iCs/>
        <w:color w:val="2F5496" w:themeColor="accent1" w:themeShade="BF"/>
        <w:sz w:val="24"/>
        <w:szCs w:val="24"/>
      </w:rPr>
    </w:lvl>
    <w:lvl w:ilvl="2">
      <w:start w:val="1"/>
      <w:numFmt w:val="decimal"/>
      <w:lvlText w:val="%1.%2.%3."/>
      <w:lvlJc w:val="left"/>
      <w:pPr>
        <w:ind w:left="1224" w:hanging="504"/>
      </w:pPr>
      <w:rPr>
        <w:rFonts w:ascii="Cambria" w:hAnsi="Cambria" w:hint="default"/>
        <w:i/>
        <w:iCs/>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60D32AF"/>
    <w:multiLevelType w:val="hybridMultilevel"/>
    <w:tmpl w:val="684A3C6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66E3869"/>
    <w:multiLevelType w:val="hybridMultilevel"/>
    <w:tmpl w:val="5E928F44"/>
    <w:lvl w:ilvl="0" w:tplc="FFFFFFFF">
      <w:start w:val="1"/>
      <w:numFmt w:val="ordinal"/>
      <w:lvlText w:val="%1."/>
      <w:lvlJc w:val="right"/>
      <w:pPr>
        <w:ind w:left="720" w:hanging="360"/>
      </w:pPr>
      <w:rPr>
        <w:rFonts w:hint="default"/>
      </w:rPr>
    </w:lvl>
    <w:lvl w:ilvl="1" w:tplc="FFFFFFFF">
      <w:start w:val="1"/>
      <w:numFmt w:val="ordinal"/>
      <w:lvlText w:val="%2."/>
      <w:lvlJc w:val="right"/>
      <w:pPr>
        <w:ind w:left="129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516118"/>
    <w:multiLevelType w:val="hybridMultilevel"/>
    <w:tmpl w:val="76507C2C"/>
    <w:lvl w:ilvl="0" w:tplc="F1DAC65A">
      <w:start w:val="1"/>
      <w:numFmt w:val="ordinal"/>
      <w:lvlText w:val="%1."/>
      <w:lvlJc w:val="right"/>
      <w:pPr>
        <w:ind w:left="720" w:hanging="360"/>
      </w:pPr>
      <w:rPr>
        <w:rFonts w:hint="default"/>
      </w:rPr>
    </w:lvl>
    <w:lvl w:ilvl="1" w:tplc="FFFFFFFF">
      <w:start w:val="1"/>
      <w:numFmt w:val="ordinal"/>
      <w:lvlText w:val="%2."/>
      <w:lvlJc w:val="right"/>
      <w:pPr>
        <w:ind w:left="129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5EE4962"/>
    <w:multiLevelType w:val="hybridMultilevel"/>
    <w:tmpl w:val="8EA61A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82717AA"/>
    <w:multiLevelType w:val="hybridMultilevel"/>
    <w:tmpl w:val="1F2412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A2F0CA9"/>
    <w:multiLevelType w:val="hybridMultilevel"/>
    <w:tmpl w:val="A33E34C4"/>
    <w:lvl w:ilvl="0" w:tplc="E28A6EC0">
      <w:start w:val="1"/>
      <w:numFmt w:val="decimal"/>
      <w:lvlText w:val="%1."/>
      <w:lvlJc w:val="left"/>
      <w:pPr>
        <w:ind w:left="36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B5048DA"/>
    <w:multiLevelType w:val="multilevel"/>
    <w:tmpl w:val="0664698C"/>
    <w:lvl w:ilvl="0">
      <w:start w:val="1"/>
      <w:numFmt w:val="decimal"/>
      <w:lvlText w:val="%1."/>
      <w:lvlJc w:val="left"/>
      <w:pPr>
        <w:ind w:left="360" w:hanging="360"/>
      </w:pPr>
      <w:rPr>
        <w:rFonts w:ascii="Cambria" w:hAnsi="Cambria" w:hint="default"/>
        <w:b/>
        <w:b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242029"/>
    <w:multiLevelType w:val="hybridMultilevel"/>
    <w:tmpl w:val="DD7EB3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32713B0"/>
    <w:multiLevelType w:val="hybridMultilevel"/>
    <w:tmpl w:val="76507C2C"/>
    <w:lvl w:ilvl="0" w:tplc="FFFFFFFF">
      <w:start w:val="1"/>
      <w:numFmt w:val="ordinal"/>
      <w:lvlText w:val="%1."/>
      <w:lvlJc w:val="right"/>
      <w:pPr>
        <w:ind w:left="720" w:hanging="360"/>
      </w:pPr>
      <w:rPr>
        <w:rFonts w:hint="default"/>
      </w:rPr>
    </w:lvl>
    <w:lvl w:ilvl="1" w:tplc="FFFFFFFF">
      <w:start w:val="1"/>
      <w:numFmt w:val="ordinal"/>
      <w:lvlText w:val="%2."/>
      <w:lvlJc w:val="right"/>
      <w:pPr>
        <w:ind w:left="129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3D11DDC"/>
    <w:multiLevelType w:val="hybridMultilevel"/>
    <w:tmpl w:val="59B015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54C6AEE"/>
    <w:multiLevelType w:val="multilevel"/>
    <w:tmpl w:val="0664698C"/>
    <w:lvl w:ilvl="0">
      <w:start w:val="1"/>
      <w:numFmt w:val="decimal"/>
      <w:lvlText w:val="%1."/>
      <w:lvlJc w:val="left"/>
      <w:pPr>
        <w:ind w:left="360" w:hanging="360"/>
      </w:pPr>
      <w:rPr>
        <w:rFonts w:ascii="Cambria" w:hAnsi="Cambria" w:hint="default"/>
        <w:b/>
        <w:bCs w:val="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FA14EE0"/>
    <w:multiLevelType w:val="hybridMultilevel"/>
    <w:tmpl w:val="C560AB7E"/>
    <w:lvl w:ilvl="0" w:tplc="B5A86204">
      <w:start w:val="1"/>
      <w:numFmt w:val="decimal"/>
      <w:lvlText w:val="%1."/>
      <w:lvlJc w:val="left"/>
      <w:pPr>
        <w:ind w:left="720" w:hanging="360"/>
      </w:pPr>
      <w:rPr>
        <w:rFonts w:hint="default"/>
        <w:color w:val="FFFFFF" w:themeColor="background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477535B"/>
    <w:multiLevelType w:val="hybridMultilevel"/>
    <w:tmpl w:val="7AD84E40"/>
    <w:lvl w:ilvl="0" w:tplc="B8DC56A6">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AA601A7"/>
    <w:multiLevelType w:val="hybridMultilevel"/>
    <w:tmpl w:val="FD5EBD2C"/>
    <w:lvl w:ilvl="0" w:tplc="BD748B68">
      <w:start w:val="1"/>
      <w:numFmt w:val="decimal"/>
      <w:lvlText w:val="%1."/>
      <w:lvlJc w:val="left"/>
      <w:pPr>
        <w:ind w:left="360" w:hanging="360"/>
      </w:pPr>
      <w:rPr>
        <w:rFonts w:hint="default"/>
      </w:rPr>
    </w:lvl>
    <w:lvl w:ilvl="1" w:tplc="0C0A0019">
      <w:start w:val="1"/>
      <w:numFmt w:val="lowerLetter"/>
      <w:lvlText w:val="%2."/>
      <w:lvlJc w:val="left"/>
      <w:pPr>
        <w:ind w:left="1440" w:hanging="360"/>
      </w:pPr>
    </w:lvl>
    <w:lvl w:ilvl="2" w:tplc="B770B714">
      <w:numFmt w:val="bullet"/>
      <w:lvlText w:val="•"/>
      <w:lvlJc w:val="left"/>
      <w:pPr>
        <w:ind w:left="2775" w:hanging="795"/>
      </w:pPr>
      <w:rPr>
        <w:rFonts w:ascii="Cambria" w:eastAsia="Times New Roman" w:hAnsi="Cambria" w:cs="Book Antiqua"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4582126">
    <w:abstractNumId w:val="12"/>
  </w:num>
  <w:num w:numId="2" w16cid:durableId="674960558">
    <w:abstractNumId w:val="8"/>
  </w:num>
  <w:num w:numId="3" w16cid:durableId="178128441">
    <w:abstractNumId w:val="9"/>
  </w:num>
  <w:num w:numId="4" w16cid:durableId="1017386493">
    <w:abstractNumId w:val="24"/>
  </w:num>
  <w:num w:numId="5" w16cid:durableId="638271650">
    <w:abstractNumId w:val="16"/>
  </w:num>
  <w:num w:numId="6" w16cid:durableId="340789166">
    <w:abstractNumId w:val="10"/>
  </w:num>
  <w:num w:numId="7" w16cid:durableId="1556238973">
    <w:abstractNumId w:val="6"/>
  </w:num>
  <w:num w:numId="8" w16cid:durableId="1746999848">
    <w:abstractNumId w:val="20"/>
  </w:num>
  <w:num w:numId="9" w16cid:durableId="1159611331">
    <w:abstractNumId w:val="18"/>
  </w:num>
  <w:num w:numId="10" w16cid:durableId="1882937400">
    <w:abstractNumId w:val="26"/>
  </w:num>
  <w:num w:numId="11" w16cid:durableId="334263214">
    <w:abstractNumId w:val="7"/>
  </w:num>
  <w:num w:numId="12" w16cid:durableId="1272205627">
    <w:abstractNumId w:val="4"/>
  </w:num>
  <w:num w:numId="13" w16cid:durableId="870341634">
    <w:abstractNumId w:val="1"/>
  </w:num>
  <w:num w:numId="14" w16cid:durableId="1502039521">
    <w:abstractNumId w:val="11"/>
  </w:num>
  <w:num w:numId="15" w16cid:durableId="2027126573">
    <w:abstractNumId w:val="2"/>
  </w:num>
  <w:num w:numId="16" w16cid:durableId="54015196">
    <w:abstractNumId w:val="5"/>
  </w:num>
  <w:num w:numId="17" w16cid:durableId="486825528">
    <w:abstractNumId w:val="25"/>
  </w:num>
  <w:num w:numId="18" w16cid:durableId="596448044">
    <w:abstractNumId w:val="15"/>
  </w:num>
  <w:num w:numId="19" w16cid:durableId="1255094871">
    <w:abstractNumId w:val="3"/>
  </w:num>
  <w:num w:numId="20" w16cid:durableId="1927493380">
    <w:abstractNumId w:val="21"/>
  </w:num>
  <w:num w:numId="21" w16cid:durableId="94904169">
    <w:abstractNumId w:val="23"/>
  </w:num>
  <w:num w:numId="22" w16cid:durableId="1191800087">
    <w:abstractNumId w:val="0"/>
  </w:num>
  <w:num w:numId="23" w16cid:durableId="420487759">
    <w:abstractNumId w:val="17"/>
  </w:num>
  <w:num w:numId="24" w16cid:durableId="104615920">
    <w:abstractNumId w:val="19"/>
  </w:num>
  <w:num w:numId="25" w16cid:durableId="842552460">
    <w:abstractNumId w:val="13"/>
  </w:num>
  <w:num w:numId="26" w16cid:durableId="1140147984">
    <w:abstractNumId w:val="14"/>
  </w:num>
  <w:num w:numId="27" w16cid:durableId="7439901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60C"/>
    <w:rsid w:val="00001D40"/>
    <w:rsid w:val="0000398C"/>
    <w:rsid w:val="000041F4"/>
    <w:rsid w:val="00012A72"/>
    <w:rsid w:val="00021070"/>
    <w:rsid w:val="000269E0"/>
    <w:rsid w:val="00027101"/>
    <w:rsid w:val="0003047E"/>
    <w:rsid w:val="00030589"/>
    <w:rsid w:val="000306AC"/>
    <w:rsid w:val="00042BC3"/>
    <w:rsid w:val="00042F6A"/>
    <w:rsid w:val="000430AE"/>
    <w:rsid w:val="00044C2D"/>
    <w:rsid w:val="00046485"/>
    <w:rsid w:val="00047448"/>
    <w:rsid w:val="00051242"/>
    <w:rsid w:val="000546CE"/>
    <w:rsid w:val="0005557B"/>
    <w:rsid w:val="00056C8C"/>
    <w:rsid w:val="000634D2"/>
    <w:rsid w:val="00063FB7"/>
    <w:rsid w:val="000649E4"/>
    <w:rsid w:val="00070372"/>
    <w:rsid w:val="0007375A"/>
    <w:rsid w:val="000767DC"/>
    <w:rsid w:val="00077A90"/>
    <w:rsid w:val="00083205"/>
    <w:rsid w:val="00085810"/>
    <w:rsid w:val="0009622C"/>
    <w:rsid w:val="000A05AD"/>
    <w:rsid w:val="000A5960"/>
    <w:rsid w:val="000C0CCC"/>
    <w:rsid w:val="000C1CEB"/>
    <w:rsid w:val="000C5BA2"/>
    <w:rsid w:val="000D13AE"/>
    <w:rsid w:val="000D3F55"/>
    <w:rsid w:val="000E6355"/>
    <w:rsid w:val="000F1819"/>
    <w:rsid w:val="000F6DEE"/>
    <w:rsid w:val="000F7B31"/>
    <w:rsid w:val="00100EF4"/>
    <w:rsid w:val="00101FEB"/>
    <w:rsid w:val="00107EF3"/>
    <w:rsid w:val="00110859"/>
    <w:rsid w:val="001163A0"/>
    <w:rsid w:val="0011734E"/>
    <w:rsid w:val="001214CD"/>
    <w:rsid w:val="00122405"/>
    <w:rsid w:val="00124B85"/>
    <w:rsid w:val="00125CC1"/>
    <w:rsid w:val="0013021F"/>
    <w:rsid w:val="00130FAB"/>
    <w:rsid w:val="00134A59"/>
    <w:rsid w:val="0014243E"/>
    <w:rsid w:val="00142D37"/>
    <w:rsid w:val="00144349"/>
    <w:rsid w:val="00147A22"/>
    <w:rsid w:val="00151259"/>
    <w:rsid w:val="00153516"/>
    <w:rsid w:val="00153E07"/>
    <w:rsid w:val="00154B33"/>
    <w:rsid w:val="0015509D"/>
    <w:rsid w:val="00156127"/>
    <w:rsid w:val="00173E62"/>
    <w:rsid w:val="00180E03"/>
    <w:rsid w:val="00182DCF"/>
    <w:rsid w:val="00183B9F"/>
    <w:rsid w:val="0018514A"/>
    <w:rsid w:val="00185962"/>
    <w:rsid w:val="00186F9D"/>
    <w:rsid w:val="00192AFF"/>
    <w:rsid w:val="001959DE"/>
    <w:rsid w:val="001A01C8"/>
    <w:rsid w:val="001A1FD5"/>
    <w:rsid w:val="001A5862"/>
    <w:rsid w:val="001A5B27"/>
    <w:rsid w:val="001B5A95"/>
    <w:rsid w:val="001B63C9"/>
    <w:rsid w:val="001B7E10"/>
    <w:rsid w:val="001C471A"/>
    <w:rsid w:val="001C4B0B"/>
    <w:rsid w:val="001C65DF"/>
    <w:rsid w:val="001D4434"/>
    <w:rsid w:val="001E362D"/>
    <w:rsid w:val="001E4CD4"/>
    <w:rsid w:val="001F05C5"/>
    <w:rsid w:val="001F092B"/>
    <w:rsid w:val="001F1ECB"/>
    <w:rsid w:val="001F6777"/>
    <w:rsid w:val="00203A3E"/>
    <w:rsid w:val="00203D43"/>
    <w:rsid w:val="002068B5"/>
    <w:rsid w:val="0021234F"/>
    <w:rsid w:val="002206E6"/>
    <w:rsid w:val="00223AEE"/>
    <w:rsid w:val="00224630"/>
    <w:rsid w:val="00224EA9"/>
    <w:rsid w:val="002340F6"/>
    <w:rsid w:val="0023430E"/>
    <w:rsid w:val="002365CA"/>
    <w:rsid w:val="00236865"/>
    <w:rsid w:val="002429B8"/>
    <w:rsid w:val="00244E37"/>
    <w:rsid w:val="00245B35"/>
    <w:rsid w:val="0024650B"/>
    <w:rsid w:val="00254EF3"/>
    <w:rsid w:val="0025721F"/>
    <w:rsid w:val="00262126"/>
    <w:rsid w:val="002645DB"/>
    <w:rsid w:val="002663DC"/>
    <w:rsid w:val="00272FDD"/>
    <w:rsid w:val="002763C4"/>
    <w:rsid w:val="002766EF"/>
    <w:rsid w:val="00277F2B"/>
    <w:rsid w:val="00283359"/>
    <w:rsid w:val="0028399E"/>
    <w:rsid w:val="00285BEB"/>
    <w:rsid w:val="00286D70"/>
    <w:rsid w:val="0028735B"/>
    <w:rsid w:val="002941D6"/>
    <w:rsid w:val="00294F9C"/>
    <w:rsid w:val="00297C73"/>
    <w:rsid w:val="002A14FD"/>
    <w:rsid w:val="002A28BE"/>
    <w:rsid w:val="002A2A01"/>
    <w:rsid w:val="002A43B7"/>
    <w:rsid w:val="002A4E94"/>
    <w:rsid w:val="002A519F"/>
    <w:rsid w:val="002B7CA7"/>
    <w:rsid w:val="002C01A5"/>
    <w:rsid w:val="002D0852"/>
    <w:rsid w:val="002D1E4A"/>
    <w:rsid w:val="002D5CEE"/>
    <w:rsid w:val="002D7CAD"/>
    <w:rsid w:val="002E718D"/>
    <w:rsid w:val="002F5354"/>
    <w:rsid w:val="003130AD"/>
    <w:rsid w:val="00313525"/>
    <w:rsid w:val="00315506"/>
    <w:rsid w:val="00317A3E"/>
    <w:rsid w:val="00321CDF"/>
    <w:rsid w:val="00325199"/>
    <w:rsid w:val="00326556"/>
    <w:rsid w:val="0033148D"/>
    <w:rsid w:val="00341ADC"/>
    <w:rsid w:val="00341BCD"/>
    <w:rsid w:val="003444C0"/>
    <w:rsid w:val="003575E8"/>
    <w:rsid w:val="003606A2"/>
    <w:rsid w:val="003620F4"/>
    <w:rsid w:val="00362707"/>
    <w:rsid w:val="00362E14"/>
    <w:rsid w:val="003676C3"/>
    <w:rsid w:val="00370A48"/>
    <w:rsid w:val="00371BCD"/>
    <w:rsid w:val="00371F07"/>
    <w:rsid w:val="00373119"/>
    <w:rsid w:val="003750BD"/>
    <w:rsid w:val="003754C4"/>
    <w:rsid w:val="003754E9"/>
    <w:rsid w:val="003761A6"/>
    <w:rsid w:val="003773CB"/>
    <w:rsid w:val="00383304"/>
    <w:rsid w:val="00387B34"/>
    <w:rsid w:val="00391F8B"/>
    <w:rsid w:val="00393B83"/>
    <w:rsid w:val="003A2242"/>
    <w:rsid w:val="003A4EDD"/>
    <w:rsid w:val="003A501C"/>
    <w:rsid w:val="003A7AE7"/>
    <w:rsid w:val="003B1E88"/>
    <w:rsid w:val="003B4ED5"/>
    <w:rsid w:val="003C047E"/>
    <w:rsid w:val="003C2405"/>
    <w:rsid w:val="003C34D4"/>
    <w:rsid w:val="003C4897"/>
    <w:rsid w:val="003D2222"/>
    <w:rsid w:val="003D4513"/>
    <w:rsid w:val="003D5D9F"/>
    <w:rsid w:val="003E5EAF"/>
    <w:rsid w:val="003E79A2"/>
    <w:rsid w:val="003F4F35"/>
    <w:rsid w:val="00401477"/>
    <w:rsid w:val="004032DB"/>
    <w:rsid w:val="00406F62"/>
    <w:rsid w:val="004079F6"/>
    <w:rsid w:val="0041038E"/>
    <w:rsid w:val="004126F5"/>
    <w:rsid w:val="00413D04"/>
    <w:rsid w:val="004166EA"/>
    <w:rsid w:val="004175C8"/>
    <w:rsid w:val="004221F0"/>
    <w:rsid w:val="00425C9D"/>
    <w:rsid w:val="00431C50"/>
    <w:rsid w:val="00434AD9"/>
    <w:rsid w:val="004355EB"/>
    <w:rsid w:val="00435B9D"/>
    <w:rsid w:val="00437B4E"/>
    <w:rsid w:val="00440372"/>
    <w:rsid w:val="004506D4"/>
    <w:rsid w:val="00451A22"/>
    <w:rsid w:val="00452065"/>
    <w:rsid w:val="004557A8"/>
    <w:rsid w:val="00464857"/>
    <w:rsid w:val="00470476"/>
    <w:rsid w:val="004717B0"/>
    <w:rsid w:val="0047237C"/>
    <w:rsid w:val="00473B18"/>
    <w:rsid w:val="004823F8"/>
    <w:rsid w:val="0048364E"/>
    <w:rsid w:val="00487D96"/>
    <w:rsid w:val="00491327"/>
    <w:rsid w:val="00491C21"/>
    <w:rsid w:val="00497036"/>
    <w:rsid w:val="00497B20"/>
    <w:rsid w:val="004A78CD"/>
    <w:rsid w:val="004B5F19"/>
    <w:rsid w:val="004D0A2E"/>
    <w:rsid w:val="004D5D4E"/>
    <w:rsid w:val="004E3340"/>
    <w:rsid w:val="004E60A3"/>
    <w:rsid w:val="004E62F0"/>
    <w:rsid w:val="004F2783"/>
    <w:rsid w:val="004F6090"/>
    <w:rsid w:val="0050368B"/>
    <w:rsid w:val="00506265"/>
    <w:rsid w:val="00516900"/>
    <w:rsid w:val="00522224"/>
    <w:rsid w:val="005431EC"/>
    <w:rsid w:val="00543502"/>
    <w:rsid w:val="005444D6"/>
    <w:rsid w:val="00545AF1"/>
    <w:rsid w:val="00547257"/>
    <w:rsid w:val="005512F6"/>
    <w:rsid w:val="0055216E"/>
    <w:rsid w:val="0055436B"/>
    <w:rsid w:val="005554C2"/>
    <w:rsid w:val="00555718"/>
    <w:rsid w:val="00560233"/>
    <w:rsid w:val="005670B8"/>
    <w:rsid w:val="00580466"/>
    <w:rsid w:val="00580D7E"/>
    <w:rsid w:val="00582049"/>
    <w:rsid w:val="0058425C"/>
    <w:rsid w:val="00587E1D"/>
    <w:rsid w:val="00594311"/>
    <w:rsid w:val="00596B19"/>
    <w:rsid w:val="005A078C"/>
    <w:rsid w:val="005A7741"/>
    <w:rsid w:val="005B34CF"/>
    <w:rsid w:val="005B554B"/>
    <w:rsid w:val="005B7D43"/>
    <w:rsid w:val="005C338A"/>
    <w:rsid w:val="005C5C4E"/>
    <w:rsid w:val="005C7B3A"/>
    <w:rsid w:val="005D1419"/>
    <w:rsid w:val="005D6CFD"/>
    <w:rsid w:val="005E0FE1"/>
    <w:rsid w:val="005E1445"/>
    <w:rsid w:val="005E279B"/>
    <w:rsid w:val="005E67E1"/>
    <w:rsid w:val="005F088F"/>
    <w:rsid w:val="005F336C"/>
    <w:rsid w:val="005F6195"/>
    <w:rsid w:val="00602016"/>
    <w:rsid w:val="00605A67"/>
    <w:rsid w:val="00611B02"/>
    <w:rsid w:val="00611E95"/>
    <w:rsid w:val="0061360C"/>
    <w:rsid w:val="006170CD"/>
    <w:rsid w:val="006239CB"/>
    <w:rsid w:val="006249DC"/>
    <w:rsid w:val="00624AFF"/>
    <w:rsid w:val="0062738F"/>
    <w:rsid w:val="006356C3"/>
    <w:rsid w:val="006469F7"/>
    <w:rsid w:val="006476DC"/>
    <w:rsid w:val="0065586F"/>
    <w:rsid w:val="00656B9D"/>
    <w:rsid w:val="00660469"/>
    <w:rsid w:val="00680A57"/>
    <w:rsid w:val="00681565"/>
    <w:rsid w:val="00681916"/>
    <w:rsid w:val="006824E9"/>
    <w:rsid w:val="0069221F"/>
    <w:rsid w:val="0069280B"/>
    <w:rsid w:val="006958CA"/>
    <w:rsid w:val="00697C2F"/>
    <w:rsid w:val="006A2E81"/>
    <w:rsid w:val="006B02E8"/>
    <w:rsid w:val="006B6448"/>
    <w:rsid w:val="006B7B22"/>
    <w:rsid w:val="006B7C45"/>
    <w:rsid w:val="006C32C6"/>
    <w:rsid w:val="006C4C78"/>
    <w:rsid w:val="006C511F"/>
    <w:rsid w:val="006C739F"/>
    <w:rsid w:val="006D1763"/>
    <w:rsid w:val="006D18B0"/>
    <w:rsid w:val="006D244E"/>
    <w:rsid w:val="006D5525"/>
    <w:rsid w:val="006E38B1"/>
    <w:rsid w:val="006E4DA5"/>
    <w:rsid w:val="006E6F70"/>
    <w:rsid w:val="006E7ED5"/>
    <w:rsid w:val="00704389"/>
    <w:rsid w:val="0070721C"/>
    <w:rsid w:val="00707394"/>
    <w:rsid w:val="00714464"/>
    <w:rsid w:val="00717405"/>
    <w:rsid w:val="00727DF5"/>
    <w:rsid w:val="00735CFD"/>
    <w:rsid w:val="00735E37"/>
    <w:rsid w:val="00740A57"/>
    <w:rsid w:val="00746A24"/>
    <w:rsid w:val="00746A2C"/>
    <w:rsid w:val="00754061"/>
    <w:rsid w:val="007553DB"/>
    <w:rsid w:val="00757A02"/>
    <w:rsid w:val="00760937"/>
    <w:rsid w:val="00764FF0"/>
    <w:rsid w:val="007675BB"/>
    <w:rsid w:val="007702D7"/>
    <w:rsid w:val="00775BA2"/>
    <w:rsid w:val="00782CC4"/>
    <w:rsid w:val="00782EF0"/>
    <w:rsid w:val="00783CB9"/>
    <w:rsid w:val="00792B61"/>
    <w:rsid w:val="00792D86"/>
    <w:rsid w:val="00796FA0"/>
    <w:rsid w:val="007A2ABB"/>
    <w:rsid w:val="007A4E44"/>
    <w:rsid w:val="007B43C1"/>
    <w:rsid w:val="007B7BD2"/>
    <w:rsid w:val="007B7EC1"/>
    <w:rsid w:val="007C72A5"/>
    <w:rsid w:val="007C7BF2"/>
    <w:rsid w:val="007D56C0"/>
    <w:rsid w:val="007D5F26"/>
    <w:rsid w:val="007D5F48"/>
    <w:rsid w:val="007E1EF9"/>
    <w:rsid w:val="007E6DAD"/>
    <w:rsid w:val="007F202D"/>
    <w:rsid w:val="007F4F74"/>
    <w:rsid w:val="008073E7"/>
    <w:rsid w:val="00807ADC"/>
    <w:rsid w:val="00807E9E"/>
    <w:rsid w:val="00814035"/>
    <w:rsid w:val="00820955"/>
    <w:rsid w:val="0082217A"/>
    <w:rsid w:val="00826728"/>
    <w:rsid w:val="00827C8D"/>
    <w:rsid w:val="00834B5F"/>
    <w:rsid w:val="00843946"/>
    <w:rsid w:val="00846F55"/>
    <w:rsid w:val="00847BF2"/>
    <w:rsid w:val="00850AB0"/>
    <w:rsid w:val="008545CB"/>
    <w:rsid w:val="00860F11"/>
    <w:rsid w:val="00863034"/>
    <w:rsid w:val="00875B5E"/>
    <w:rsid w:val="00877D99"/>
    <w:rsid w:val="00881F62"/>
    <w:rsid w:val="0089332E"/>
    <w:rsid w:val="00893B9B"/>
    <w:rsid w:val="00893D8E"/>
    <w:rsid w:val="00894E68"/>
    <w:rsid w:val="00895654"/>
    <w:rsid w:val="00895D53"/>
    <w:rsid w:val="00897409"/>
    <w:rsid w:val="008A0B39"/>
    <w:rsid w:val="008A260C"/>
    <w:rsid w:val="008B1213"/>
    <w:rsid w:val="008B153D"/>
    <w:rsid w:val="008B693A"/>
    <w:rsid w:val="008C271B"/>
    <w:rsid w:val="008C481D"/>
    <w:rsid w:val="008C559B"/>
    <w:rsid w:val="008D2D54"/>
    <w:rsid w:val="008D47DA"/>
    <w:rsid w:val="008E0C73"/>
    <w:rsid w:val="008E1DDD"/>
    <w:rsid w:val="008E27FA"/>
    <w:rsid w:val="008E5B74"/>
    <w:rsid w:val="008F3F4E"/>
    <w:rsid w:val="00907029"/>
    <w:rsid w:val="00907DAC"/>
    <w:rsid w:val="00912252"/>
    <w:rsid w:val="00915794"/>
    <w:rsid w:val="009207FA"/>
    <w:rsid w:val="009356F3"/>
    <w:rsid w:val="009400E5"/>
    <w:rsid w:val="00940196"/>
    <w:rsid w:val="00942DD8"/>
    <w:rsid w:val="0096034B"/>
    <w:rsid w:val="009604AF"/>
    <w:rsid w:val="009660DB"/>
    <w:rsid w:val="00971B04"/>
    <w:rsid w:val="009744BA"/>
    <w:rsid w:val="0097614E"/>
    <w:rsid w:val="00981EA6"/>
    <w:rsid w:val="00983D01"/>
    <w:rsid w:val="00983EC7"/>
    <w:rsid w:val="00987E3B"/>
    <w:rsid w:val="00990034"/>
    <w:rsid w:val="009939D9"/>
    <w:rsid w:val="009A1A2C"/>
    <w:rsid w:val="009A6326"/>
    <w:rsid w:val="009B1B23"/>
    <w:rsid w:val="009B53B5"/>
    <w:rsid w:val="009C691E"/>
    <w:rsid w:val="009C7522"/>
    <w:rsid w:val="009C7A46"/>
    <w:rsid w:val="009D0D07"/>
    <w:rsid w:val="009D3A59"/>
    <w:rsid w:val="009D631F"/>
    <w:rsid w:val="009D6E9C"/>
    <w:rsid w:val="009E4F56"/>
    <w:rsid w:val="009E5762"/>
    <w:rsid w:val="00A0154B"/>
    <w:rsid w:val="00A033BD"/>
    <w:rsid w:val="00A14DF0"/>
    <w:rsid w:val="00A1592A"/>
    <w:rsid w:val="00A1600C"/>
    <w:rsid w:val="00A17CD3"/>
    <w:rsid w:val="00A2519D"/>
    <w:rsid w:val="00A30FC2"/>
    <w:rsid w:val="00A326C5"/>
    <w:rsid w:val="00A34A11"/>
    <w:rsid w:val="00A41C7B"/>
    <w:rsid w:val="00A43E00"/>
    <w:rsid w:val="00A44850"/>
    <w:rsid w:val="00A456AC"/>
    <w:rsid w:val="00A46D8B"/>
    <w:rsid w:val="00A51707"/>
    <w:rsid w:val="00A5675E"/>
    <w:rsid w:val="00A6098E"/>
    <w:rsid w:val="00A6291D"/>
    <w:rsid w:val="00A62A28"/>
    <w:rsid w:val="00A62E36"/>
    <w:rsid w:val="00A65206"/>
    <w:rsid w:val="00A70C45"/>
    <w:rsid w:val="00A71E61"/>
    <w:rsid w:val="00A7305F"/>
    <w:rsid w:val="00A74432"/>
    <w:rsid w:val="00A80704"/>
    <w:rsid w:val="00A8121F"/>
    <w:rsid w:val="00A82505"/>
    <w:rsid w:val="00A83650"/>
    <w:rsid w:val="00A85B83"/>
    <w:rsid w:val="00A86323"/>
    <w:rsid w:val="00A86DB5"/>
    <w:rsid w:val="00A916BD"/>
    <w:rsid w:val="00A922A1"/>
    <w:rsid w:val="00A94E85"/>
    <w:rsid w:val="00A969F5"/>
    <w:rsid w:val="00A97902"/>
    <w:rsid w:val="00AA4070"/>
    <w:rsid w:val="00AA7DF4"/>
    <w:rsid w:val="00AB2FEB"/>
    <w:rsid w:val="00AB38F0"/>
    <w:rsid w:val="00AB50BC"/>
    <w:rsid w:val="00AB52C6"/>
    <w:rsid w:val="00AB69E4"/>
    <w:rsid w:val="00AB7221"/>
    <w:rsid w:val="00AB7247"/>
    <w:rsid w:val="00AC1F14"/>
    <w:rsid w:val="00AC1FF9"/>
    <w:rsid w:val="00AC20AE"/>
    <w:rsid w:val="00AC2CE8"/>
    <w:rsid w:val="00AC30B8"/>
    <w:rsid w:val="00AD29AA"/>
    <w:rsid w:val="00AD50F6"/>
    <w:rsid w:val="00AD7B89"/>
    <w:rsid w:val="00AF25DB"/>
    <w:rsid w:val="00AF4A5A"/>
    <w:rsid w:val="00AF68F5"/>
    <w:rsid w:val="00B02427"/>
    <w:rsid w:val="00B028F8"/>
    <w:rsid w:val="00B07C6A"/>
    <w:rsid w:val="00B127CF"/>
    <w:rsid w:val="00B131AB"/>
    <w:rsid w:val="00B1770A"/>
    <w:rsid w:val="00B17E70"/>
    <w:rsid w:val="00B255DC"/>
    <w:rsid w:val="00B27A0D"/>
    <w:rsid w:val="00B30443"/>
    <w:rsid w:val="00B35494"/>
    <w:rsid w:val="00B37041"/>
    <w:rsid w:val="00B40BA3"/>
    <w:rsid w:val="00B45B41"/>
    <w:rsid w:val="00B47F20"/>
    <w:rsid w:val="00B518B1"/>
    <w:rsid w:val="00B57A87"/>
    <w:rsid w:val="00B61896"/>
    <w:rsid w:val="00B77ED6"/>
    <w:rsid w:val="00B87A6D"/>
    <w:rsid w:val="00B90CAA"/>
    <w:rsid w:val="00B946E2"/>
    <w:rsid w:val="00B96C7A"/>
    <w:rsid w:val="00B97BB1"/>
    <w:rsid w:val="00B97BC5"/>
    <w:rsid w:val="00BA0C8E"/>
    <w:rsid w:val="00BA1C6D"/>
    <w:rsid w:val="00BA2E19"/>
    <w:rsid w:val="00BB0CDF"/>
    <w:rsid w:val="00BB2065"/>
    <w:rsid w:val="00BB51C1"/>
    <w:rsid w:val="00BB626B"/>
    <w:rsid w:val="00BB64DF"/>
    <w:rsid w:val="00BB7280"/>
    <w:rsid w:val="00BC0AF4"/>
    <w:rsid w:val="00BC2300"/>
    <w:rsid w:val="00BC3803"/>
    <w:rsid w:val="00BC4607"/>
    <w:rsid w:val="00BC4808"/>
    <w:rsid w:val="00BD09DE"/>
    <w:rsid w:val="00BD5C93"/>
    <w:rsid w:val="00BE0D9F"/>
    <w:rsid w:val="00BE27F2"/>
    <w:rsid w:val="00BE2F17"/>
    <w:rsid w:val="00BE36C0"/>
    <w:rsid w:val="00BE3E0F"/>
    <w:rsid w:val="00BE6777"/>
    <w:rsid w:val="00BE7E5E"/>
    <w:rsid w:val="00BF2C65"/>
    <w:rsid w:val="00C0143B"/>
    <w:rsid w:val="00C030AF"/>
    <w:rsid w:val="00C04A5D"/>
    <w:rsid w:val="00C057FA"/>
    <w:rsid w:val="00C11C09"/>
    <w:rsid w:val="00C12F97"/>
    <w:rsid w:val="00C24D12"/>
    <w:rsid w:val="00C41DC3"/>
    <w:rsid w:val="00C41F40"/>
    <w:rsid w:val="00C425B0"/>
    <w:rsid w:val="00C42905"/>
    <w:rsid w:val="00C42C76"/>
    <w:rsid w:val="00C44FCC"/>
    <w:rsid w:val="00C53210"/>
    <w:rsid w:val="00C53313"/>
    <w:rsid w:val="00C53B83"/>
    <w:rsid w:val="00C55C62"/>
    <w:rsid w:val="00C603CB"/>
    <w:rsid w:val="00C610A4"/>
    <w:rsid w:val="00C62E75"/>
    <w:rsid w:val="00C65C8D"/>
    <w:rsid w:val="00C665D4"/>
    <w:rsid w:val="00C672D9"/>
    <w:rsid w:val="00C7068D"/>
    <w:rsid w:val="00C7076E"/>
    <w:rsid w:val="00C70AF3"/>
    <w:rsid w:val="00C71D7A"/>
    <w:rsid w:val="00C72B6F"/>
    <w:rsid w:val="00C80E52"/>
    <w:rsid w:val="00C82F2E"/>
    <w:rsid w:val="00C858A6"/>
    <w:rsid w:val="00C90A13"/>
    <w:rsid w:val="00C90A35"/>
    <w:rsid w:val="00C92234"/>
    <w:rsid w:val="00C924C2"/>
    <w:rsid w:val="00C96480"/>
    <w:rsid w:val="00CA2C13"/>
    <w:rsid w:val="00CA36CD"/>
    <w:rsid w:val="00CA5005"/>
    <w:rsid w:val="00CA5C34"/>
    <w:rsid w:val="00CA631E"/>
    <w:rsid w:val="00CA7B55"/>
    <w:rsid w:val="00CB3855"/>
    <w:rsid w:val="00CB66AB"/>
    <w:rsid w:val="00CB7107"/>
    <w:rsid w:val="00CB775D"/>
    <w:rsid w:val="00CC45F7"/>
    <w:rsid w:val="00CC5F92"/>
    <w:rsid w:val="00CD1286"/>
    <w:rsid w:val="00CD2499"/>
    <w:rsid w:val="00CD5035"/>
    <w:rsid w:val="00CD6461"/>
    <w:rsid w:val="00CD7B3E"/>
    <w:rsid w:val="00CE136A"/>
    <w:rsid w:val="00CE3CBE"/>
    <w:rsid w:val="00CE4CF4"/>
    <w:rsid w:val="00CE5185"/>
    <w:rsid w:val="00CF143A"/>
    <w:rsid w:val="00CF5807"/>
    <w:rsid w:val="00D07A69"/>
    <w:rsid w:val="00D11E07"/>
    <w:rsid w:val="00D13421"/>
    <w:rsid w:val="00D17898"/>
    <w:rsid w:val="00D211E7"/>
    <w:rsid w:val="00D30082"/>
    <w:rsid w:val="00D30C73"/>
    <w:rsid w:val="00D37422"/>
    <w:rsid w:val="00D4143E"/>
    <w:rsid w:val="00D43A84"/>
    <w:rsid w:val="00D4464C"/>
    <w:rsid w:val="00D47E7C"/>
    <w:rsid w:val="00D50154"/>
    <w:rsid w:val="00D555DA"/>
    <w:rsid w:val="00D57E38"/>
    <w:rsid w:val="00D64386"/>
    <w:rsid w:val="00D65CD7"/>
    <w:rsid w:val="00D70644"/>
    <w:rsid w:val="00D73589"/>
    <w:rsid w:val="00D76065"/>
    <w:rsid w:val="00D80CB5"/>
    <w:rsid w:val="00D82934"/>
    <w:rsid w:val="00D8648C"/>
    <w:rsid w:val="00D91600"/>
    <w:rsid w:val="00D94A67"/>
    <w:rsid w:val="00DA7D1C"/>
    <w:rsid w:val="00DB3182"/>
    <w:rsid w:val="00DC18B6"/>
    <w:rsid w:val="00DD031A"/>
    <w:rsid w:val="00DD0B5A"/>
    <w:rsid w:val="00DD18EA"/>
    <w:rsid w:val="00DD1E1D"/>
    <w:rsid w:val="00DD352A"/>
    <w:rsid w:val="00DD45B1"/>
    <w:rsid w:val="00DD555A"/>
    <w:rsid w:val="00DD6509"/>
    <w:rsid w:val="00DD7010"/>
    <w:rsid w:val="00DD79EC"/>
    <w:rsid w:val="00DE03AB"/>
    <w:rsid w:val="00DE0B25"/>
    <w:rsid w:val="00DE4252"/>
    <w:rsid w:val="00DF1E18"/>
    <w:rsid w:val="00DF3B1D"/>
    <w:rsid w:val="00DF4543"/>
    <w:rsid w:val="00DF6700"/>
    <w:rsid w:val="00E079F1"/>
    <w:rsid w:val="00E118BB"/>
    <w:rsid w:val="00E178DB"/>
    <w:rsid w:val="00E2153A"/>
    <w:rsid w:val="00E21A51"/>
    <w:rsid w:val="00E2328E"/>
    <w:rsid w:val="00E25581"/>
    <w:rsid w:val="00E2592D"/>
    <w:rsid w:val="00E263E1"/>
    <w:rsid w:val="00E353A1"/>
    <w:rsid w:val="00E41672"/>
    <w:rsid w:val="00E426D2"/>
    <w:rsid w:val="00E4731F"/>
    <w:rsid w:val="00E50906"/>
    <w:rsid w:val="00E55319"/>
    <w:rsid w:val="00E65464"/>
    <w:rsid w:val="00E66552"/>
    <w:rsid w:val="00E729F7"/>
    <w:rsid w:val="00E74634"/>
    <w:rsid w:val="00E757DC"/>
    <w:rsid w:val="00E80CF2"/>
    <w:rsid w:val="00E83C30"/>
    <w:rsid w:val="00E8583A"/>
    <w:rsid w:val="00E85B21"/>
    <w:rsid w:val="00E93887"/>
    <w:rsid w:val="00E94AC7"/>
    <w:rsid w:val="00EA5649"/>
    <w:rsid w:val="00EB2298"/>
    <w:rsid w:val="00EB32AD"/>
    <w:rsid w:val="00EB665A"/>
    <w:rsid w:val="00EC0B77"/>
    <w:rsid w:val="00EC1033"/>
    <w:rsid w:val="00EC6B2C"/>
    <w:rsid w:val="00EC7A62"/>
    <w:rsid w:val="00ED53EE"/>
    <w:rsid w:val="00ED57F4"/>
    <w:rsid w:val="00ED5E09"/>
    <w:rsid w:val="00ED779A"/>
    <w:rsid w:val="00EF1E74"/>
    <w:rsid w:val="00EF56B5"/>
    <w:rsid w:val="00F00872"/>
    <w:rsid w:val="00F0574F"/>
    <w:rsid w:val="00F06F8F"/>
    <w:rsid w:val="00F10F77"/>
    <w:rsid w:val="00F14B70"/>
    <w:rsid w:val="00F205DD"/>
    <w:rsid w:val="00F21BB3"/>
    <w:rsid w:val="00F21F32"/>
    <w:rsid w:val="00F249C5"/>
    <w:rsid w:val="00F27544"/>
    <w:rsid w:val="00F316C6"/>
    <w:rsid w:val="00F34B21"/>
    <w:rsid w:val="00F42D51"/>
    <w:rsid w:val="00F4311C"/>
    <w:rsid w:val="00F431CE"/>
    <w:rsid w:val="00F47FBE"/>
    <w:rsid w:val="00F5172C"/>
    <w:rsid w:val="00F63571"/>
    <w:rsid w:val="00F64CE2"/>
    <w:rsid w:val="00F659BB"/>
    <w:rsid w:val="00F7072E"/>
    <w:rsid w:val="00FA44CA"/>
    <w:rsid w:val="00FA59BB"/>
    <w:rsid w:val="00FC0023"/>
    <w:rsid w:val="00FC0F80"/>
    <w:rsid w:val="00FC329C"/>
    <w:rsid w:val="00FC3752"/>
    <w:rsid w:val="00FC3DB4"/>
    <w:rsid w:val="00FC3F34"/>
    <w:rsid w:val="00FC651E"/>
    <w:rsid w:val="00FC7F00"/>
    <w:rsid w:val="00FD0DB4"/>
    <w:rsid w:val="00FE2681"/>
    <w:rsid w:val="00FF0813"/>
    <w:rsid w:val="00FF50EB"/>
    <w:rsid w:val="00FF6311"/>
    <w:rsid w:val="00FF72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1EEAD"/>
  <w15:chartTrackingRefBased/>
  <w15:docId w15:val="{8F46CA48-9337-4915-9BEF-60A58742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A57"/>
    <w:pPr>
      <w:spacing w:after="200" w:line="276" w:lineRule="auto"/>
    </w:pPr>
    <w:rPr>
      <w:rFonts w:ascii="Cambria" w:eastAsia="Times New Roman" w:hAnsi="Cambria" w:cs="Times New Roman"/>
    </w:rPr>
  </w:style>
  <w:style w:type="paragraph" w:styleId="Ttulo1">
    <w:name w:val="heading 1"/>
    <w:basedOn w:val="Normal"/>
    <w:next w:val="Normal"/>
    <w:link w:val="Ttulo1Car"/>
    <w:uiPriority w:val="9"/>
    <w:qFormat/>
    <w:rsid w:val="004913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134A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1B7E1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8A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unhideWhenUsed/>
    <w:rsid w:val="008A260C"/>
    <w:pPr>
      <w:spacing w:after="0" w:line="240" w:lineRule="auto"/>
    </w:pPr>
    <w:rPr>
      <w:sz w:val="20"/>
      <w:szCs w:val="20"/>
    </w:rPr>
  </w:style>
  <w:style w:type="character" w:customStyle="1" w:styleId="TextonotapieCar">
    <w:name w:val="Texto nota pie Car"/>
    <w:basedOn w:val="Fuentedeprrafopredeter"/>
    <w:link w:val="Textonotapie"/>
    <w:uiPriority w:val="99"/>
    <w:rsid w:val="008A260C"/>
    <w:rPr>
      <w:rFonts w:ascii="Calibri" w:eastAsia="Times New Roman" w:hAnsi="Calibri" w:cs="Times New Roman"/>
      <w:sz w:val="20"/>
      <w:szCs w:val="20"/>
    </w:rPr>
  </w:style>
  <w:style w:type="character" w:styleId="Refdenotaalpie">
    <w:name w:val="footnote reference"/>
    <w:basedOn w:val="Fuentedeprrafopredeter"/>
    <w:uiPriority w:val="99"/>
    <w:semiHidden/>
    <w:unhideWhenUsed/>
    <w:rsid w:val="008A260C"/>
    <w:rPr>
      <w:vertAlign w:val="superscript"/>
    </w:rPr>
  </w:style>
  <w:style w:type="paragraph" w:styleId="Prrafodelista">
    <w:name w:val="List Paragraph"/>
    <w:aliases w:val="Lista - Párrafo,List,List Paragraph Char Char,b1,Párrafo dentro,Normal N3,- Bullets,Bullet points,Bullet List,FooterText,List Paragraph1,numbered,Paragraphe de liste1,列出段落,列出段落1,Bulletr List Paragraph,List Paragraph2,Bo,List Paragraph,列"/>
    <w:basedOn w:val="Normal"/>
    <w:link w:val="PrrafodelistaCar"/>
    <w:qFormat/>
    <w:rsid w:val="00DD352A"/>
    <w:pPr>
      <w:ind w:left="720"/>
      <w:contextualSpacing/>
    </w:pPr>
  </w:style>
  <w:style w:type="character" w:styleId="Textodelmarcadordeposicin">
    <w:name w:val="Placeholder Text"/>
    <w:basedOn w:val="Fuentedeprrafopredeter"/>
    <w:uiPriority w:val="99"/>
    <w:semiHidden/>
    <w:rsid w:val="0070721C"/>
    <w:rPr>
      <w:color w:val="808080"/>
    </w:rPr>
  </w:style>
  <w:style w:type="paragraph" w:styleId="Encabezado">
    <w:name w:val="header"/>
    <w:basedOn w:val="Normal"/>
    <w:link w:val="EncabezadoCar"/>
    <w:uiPriority w:val="99"/>
    <w:unhideWhenUsed/>
    <w:rsid w:val="009761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614E"/>
    <w:rPr>
      <w:rFonts w:ascii="Calibri" w:eastAsia="Times New Roman" w:hAnsi="Calibri" w:cs="Times New Roman"/>
    </w:rPr>
  </w:style>
  <w:style w:type="paragraph" w:styleId="Piedepgina">
    <w:name w:val="footer"/>
    <w:basedOn w:val="Normal"/>
    <w:link w:val="PiedepginaCar"/>
    <w:uiPriority w:val="99"/>
    <w:unhideWhenUsed/>
    <w:rsid w:val="009761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614E"/>
    <w:rPr>
      <w:rFonts w:ascii="Calibri" w:eastAsia="Times New Roman" w:hAnsi="Calibri" w:cs="Times New Roman"/>
    </w:rPr>
  </w:style>
  <w:style w:type="character" w:customStyle="1" w:styleId="Ttulo1Car">
    <w:name w:val="Título 1 Car"/>
    <w:basedOn w:val="Fuentedeprrafopredeter"/>
    <w:link w:val="Ttulo1"/>
    <w:uiPriority w:val="9"/>
    <w:rsid w:val="00491327"/>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97614E"/>
    <w:pPr>
      <w:spacing w:line="259" w:lineRule="auto"/>
      <w:outlineLvl w:val="9"/>
    </w:pPr>
    <w:rPr>
      <w:lang w:eastAsia="es-ES"/>
    </w:rPr>
  </w:style>
  <w:style w:type="paragraph" w:customStyle="1" w:styleId="xmsonormal">
    <w:name w:val="x_msonormal"/>
    <w:basedOn w:val="Normal"/>
    <w:rsid w:val="0097614E"/>
    <w:pPr>
      <w:spacing w:before="100" w:beforeAutospacing="1" w:after="100" w:afterAutospacing="1" w:line="240" w:lineRule="auto"/>
    </w:pPr>
    <w:rPr>
      <w:rFonts w:ascii="Times New Roman" w:hAnsi="Times New Roman"/>
      <w:sz w:val="24"/>
      <w:szCs w:val="24"/>
      <w:lang w:eastAsia="es-ES"/>
    </w:rPr>
  </w:style>
  <w:style w:type="paragraph" w:styleId="TDC1">
    <w:name w:val="toc 1"/>
    <w:basedOn w:val="Normal"/>
    <w:next w:val="Normal"/>
    <w:autoRedefine/>
    <w:uiPriority w:val="39"/>
    <w:unhideWhenUsed/>
    <w:rsid w:val="007B7BD2"/>
    <w:pPr>
      <w:tabs>
        <w:tab w:val="left" w:pos="440"/>
        <w:tab w:val="right" w:leader="dot" w:pos="9628"/>
      </w:tabs>
      <w:spacing w:after="100"/>
    </w:pPr>
  </w:style>
  <w:style w:type="character" w:styleId="Hipervnculo">
    <w:name w:val="Hyperlink"/>
    <w:basedOn w:val="Fuentedeprrafopredeter"/>
    <w:uiPriority w:val="99"/>
    <w:unhideWhenUsed/>
    <w:rsid w:val="0097614E"/>
    <w:rPr>
      <w:color w:val="0563C1" w:themeColor="hyperlink"/>
      <w:u w:val="single"/>
    </w:rPr>
  </w:style>
  <w:style w:type="character" w:styleId="Refdecomentario">
    <w:name w:val="annotation reference"/>
    <w:basedOn w:val="Fuentedeprrafopredeter"/>
    <w:uiPriority w:val="99"/>
    <w:semiHidden/>
    <w:unhideWhenUsed/>
    <w:rsid w:val="003C047E"/>
    <w:rPr>
      <w:sz w:val="16"/>
      <w:szCs w:val="16"/>
    </w:rPr>
  </w:style>
  <w:style w:type="paragraph" w:styleId="Textocomentario">
    <w:name w:val="annotation text"/>
    <w:basedOn w:val="Normal"/>
    <w:link w:val="TextocomentarioCar"/>
    <w:uiPriority w:val="99"/>
    <w:unhideWhenUsed/>
    <w:rsid w:val="003C047E"/>
    <w:pPr>
      <w:spacing w:line="240" w:lineRule="auto"/>
    </w:pPr>
    <w:rPr>
      <w:sz w:val="20"/>
      <w:szCs w:val="20"/>
    </w:rPr>
  </w:style>
  <w:style w:type="character" w:customStyle="1" w:styleId="TextocomentarioCar">
    <w:name w:val="Texto comentario Car"/>
    <w:basedOn w:val="Fuentedeprrafopredeter"/>
    <w:link w:val="Textocomentario"/>
    <w:uiPriority w:val="99"/>
    <w:rsid w:val="003C047E"/>
    <w:rPr>
      <w:rFonts w:ascii="Calibri" w:eastAsia="Times New Roman"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3C047E"/>
    <w:rPr>
      <w:b/>
      <w:bCs/>
    </w:rPr>
  </w:style>
  <w:style w:type="character" w:customStyle="1" w:styleId="AsuntodelcomentarioCar">
    <w:name w:val="Asunto del comentario Car"/>
    <w:basedOn w:val="TextocomentarioCar"/>
    <w:link w:val="Asuntodelcomentario"/>
    <w:uiPriority w:val="99"/>
    <w:semiHidden/>
    <w:rsid w:val="003C047E"/>
    <w:rPr>
      <w:rFonts w:ascii="Calibri" w:eastAsia="Times New Roman" w:hAnsi="Calibri" w:cs="Times New Roman"/>
      <w:b/>
      <w:bCs/>
      <w:sz w:val="20"/>
      <w:szCs w:val="20"/>
    </w:rPr>
  </w:style>
  <w:style w:type="paragraph" w:styleId="Textodeglobo">
    <w:name w:val="Balloon Text"/>
    <w:basedOn w:val="Normal"/>
    <w:link w:val="TextodegloboCar"/>
    <w:uiPriority w:val="99"/>
    <w:semiHidden/>
    <w:unhideWhenUsed/>
    <w:rsid w:val="003C047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047E"/>
    <w:rPr>
      <w:rFonts w:ascii="Segoe UI" w:eastAsia="Times New Roman" w:hAnsi="Segoe UI" w:cs="Segoe UI"/>
      <w:sz w:val="18"/>
      <w:szCs w:val="18"/>
    </w:rPr>
  </w:style>
  <w:style w:type="paragraph" w:styleId="Revisin">
    <w:name w:val="Revision"/>
    <w:hidden/>
    <w:uiPriority w:val="99"/>
    <w:semiHidden/>
    <w:rsid w:val="00180E03"/>
    <w:pPr>
      <w:spacing w:after="0" w:line="240" w:lineRule="auto"/>
    </w:pPr>
    <w:rPr>
      <w:rFonts w:ascii="Calibri" w:eastAsia="Times New Roman" w:hAnsi="Calibri" w:cs="Times New Roman"/>
    </w:rPr>
  </w:style>
  <w:style w:type="paragraph" w:customStyle="1" w:styleId="Portada">
    <w:name w:val="Portada"/>
    <w:basedOn w:val="Textoindependiente"/>
    <w:uiPriority w:val="99"/>
    <w:rsid w:val="00156127"/>
    <w:pPr>
      <w:suppressAutoHyphens/>
      <w:spacing w:before="120" w:line="360" w:lineRule="auto"/>
      <w:ind w:firstLine="709"/>
      <w:jc w:val="center"/>
    </w:pPr>
    <w:rPr>
      <w:rFonts w:ascii="Verdana" w:hAnsi="Verdana" w:cs="Verdana"/>
      <w:b/>
      <w:bCs/>
      <w:sz w:val="48"/>
      <w:szCs w:val="48"/>
      <w:lang w:val="es-ES_tradnl" w:eastAsia="ar-SA"/>
    </w:rPr>
  </w:style>
  <w:style w:type="paragraph" w:styleId="Textoindependiente">
    <w:name w:val="Body Text"/>
    <w:basedOn w:val="Normal"/>
    <w:link w:val="TextoindependienteCar"/>
    <w:uiPriority w:val="99"/>
    <w:semiHidden/>
    <w:unhideWhenUsed/>
    <w:rsid w:val="00156127"/>
    <w:pPr>
      <w:spacing w:after="120"/>
    </w:pPr>
  </w:style>
  <w:style w:type="character" w:customStyle="1" w:styleId="TextoindependienteCar">
    <w:name w:val="Texto independiente Car"/>
    <w:basedOn w:val="Fuentedeprrafopredeter"/>
    <w:link w:val="Textoindependiente"/>
    <w:uiPriority w:val="99"/>
    <w:semiHidden/>
    <w:rsid w:val="00156127"/>
    <w:rPr>
      <w:rFonts w:ascii="Calibri" w:eastAsia="Times New Roman" w:hAnsi="Calibri" w:cs="Times New Roman"/>
    </w:rPr>
  </w:style>
  <w:style w:type="character" w:customStyle="1" w:styleId="Ttulo2Car">
    <w:name w:val="Título 2 Car"/>
    <w:basedOn w:val="Fuentedeprrafopredeter"/>
    <w:link w:val="Ttulo2"/>
    <w:uiPriority w:val="9"/>
    <w:rsid w:val="00134A59"/>
    <w:rPr>
      <w:rFonts w:asciiTheme="majorHAnsi" w:eastAsiaTheme="majorEastAsia" w:hAnsiTheme="majorHAnsi" w:cstheme="majorBidi"/>
      <w:color w:val="2F5496" w:themeColor="accent1" w:themeShade="BF"/>
      <w:sz w:val="26"/>
      <w:szCs w:val="26"/>
    </w:rPr>
  </w:style>
  <w:style w:type="paragraph" w:styleId="TDC2">
    <w:name w:val="toc 2"/>
    <w:basedOn w:val="Normal"/>
    <w:next w:val="Normal"/>
    <w:autoRedefine/>
    <w:uiPriority w:val="39"/>
    <w:unhideWhenUsed/>
    <w:rsid w:val="00134A59"/>
    <w:pPr>
      <w:spacing w:after="100"/>
      <w:ind w:left="220"/>
    </w:pPr>
  </w:style>
  <w:style w:type="character" w:customStyle="1" w:styleId="PrrafodelistaCar">
    <w:name w:val="Párrafo de lista Car"/>
    <w:aliases w:val="Lista - Párrafo Car,List Car,List Paragraph Char Char Car,b1 Car,Párrafo dentro Car,Normal N3 Car,- Bullets Car,Bullet points Car,Bullet List Car,FooterText Car,List Paragraph1 Car,numbered Car,Paragraphe de liste1 Car,列出段落 Car"/>
    <w:link w:val="Prrafodelista"/>
    <w:qFormat/>
    <w:locked/>
    <w:rsid w:val="00056C8C"/>
    <w:rPr>
      <w:rFonts w:ascii="Cambria" w:eastAsia="Times New Roman" w:hAnsi="Cambria" w:cs="Times New Roman"/>
    </w:rPr>
  </w:style>
  <w:style w:type="character" w:customStyle="1" w:styleId="Ttulo3Car">
    <w:name w:val="Título 3 Car"/>
    <w:basedOn w:val="Fuentedeprrafopredeter"/>
    <w:link w:val="Ttulo3"/>
    <w:uiPriority w:val="9"/>
    <w:semiHidden/>
    <w:rsid w:val="001B7E1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6990">
      <w:bodyDiv w:val="1"/>
      <w:marLeft w:val="0"/>
      <w:marRight w:val="0"/>
      <w:marTop w:val="0"/>
      <w:marBottom w:val="0"/>
      <w:divBdr>
        <w:top w:val="none" w:sz="0" w:space="0" w:color="auto"/>
        <w:left w:val="none" w:sz="0" w:space="0" w:color="auto"/>
        <w:bottom w:val="none" w:sz="0" w:space="0" w:color="auto"/>
        <w:right w:val="none" w:sz="0" w:space="0" w:color="auto"/>
      </w:divBdr>
    </w:div>
    <w:div w:id="1216816196">
      <w:bodyDiv w:val="1"/>
      <w:marLeft w:val="0"/>
      <w:marRight w:val="0"/>
      <w:marTop w:val="0"/>
      <w:marBottom w:val="0"/>
      <w:divBdr>
        <w:top w:val="none" w:sz="0" w:space="0" w:color="auto"/>
        <w:left w:val="none" w:sz="0" w:space="0" w:color="auto"/>
        <w:bottom w:val="none" w:sz="0" w:space="0" w:color="auto"/>
        <w:right w:val="none" w:sz="0" w:space="0" w:color="auto"/>
      </w:divBdr>
    </w:div>
    <w:div w:id="1237938048">
      <w:bodyDiv w:val="1"/>
      <w:marLeft w:val="0"/>
      <w:marRight w:val="0"/>
      <w:marTop w:val="0"/>
      <w:marBottom w:val="0"/>
      <w:divBdr>
        <w:top w:val="none" w:sz="0" w:space="0" w:color="auto"/>
        <w:left w:val="none" w:sz="0" w:space="0" w:color="auto"/>
        <w:bottom w:val="none" w:sz="0" w:space="0" w:color="auto"/>
        <w:right w:val="none" w:sz="0" w:space="0" w:color="auto"/>
      </w:divBdr>
    </w:div>
    <w:div w:id="1278413411">
      <w:bodyDiv w:val="1"/>
      <w:marLeft w:val="0"/>
      <w:marRight w:val="0"/>
      <w:marTop w:val="0"/>
      <w:marBottom w:val="0"/>
      <w:divBdr>
        <w:top w:val="none" w:sz="0" w:space="0" w:color="auto"/>
        <w:left w:val="none" w:sz="0" w:space="0" w:color="auto"/>
        <w:bottom w:val="none" w:sz="0" w:space="0" w:color="auto"/>
        <w:right w:val="none" w:sz="0" w:space="0" w:color="auto"/>
      </w:divBdr>
      <w:divsChild>
        <w:div w:id="1334838925">
          <w:marLeft w:val="0"/>
          <w:marRight w:val="0"/>
          <w:marTop w:val="0"/>
          <w:marBottom w:val="0"/>
          <w:divBdr>
            <w:top w:val="none" w:sz="0" w:space="0" w:color="auto"/>
            <w:left w:val="none" w:sz="0" w:space="0" w:color="auto"/>
            <w:bottom w:val="none" w:sz="0" w:space="0" w:color="auto"/>
            <w:right w:val="none" w:sz="0" w:space="0" w:color="auto"/>
          </w:divBdr>
        </w:div>
      </w:divsChild>
    </w:div>
    <w:div w:id="1864053092">
      <w:bodyDiv w:val="1"/>
      <w:marLeft w:val="0"/>
      <w:marRight w:val="0"/>
      <w:marTop w:val="0"/>
      <w:marBottom w:val="0"/>
      <w:divBdr>
        <w:top w:val="none" w:sz="0" w:space="0" w:color="auto"/>
        <w:left w:val="none" w:sz="0" w:space="0" w:color="auto"/>
        <w:bottom w:val="none" w:sz="0" w:space="0" w:color="auto"/>
        <w:right w:val="none" w:sz="0" w:space="0" w:color="auto"/>
      </w:divBdr>
    </w:div>
    <w:div w:id="1876304299">
      <w:bodyDiv w:val="1"/>
      <w:marLeft w:val="0"/>
      <w:marRight w:val="0"/>
      <w:marTop w:val="0"/>
      <w:marBottom w:val="0"/>
      <w:divBdr>
        <w:top w:val="none" w:sz="0" w:space="0" w:color="auto"/>
        <w:left w:val="none" w:sz="0" w:space="0" w:color="auto"/>
        <w:bottom w:val="none" w:sz="0" w:space="0" w:color="auto"/>
        <w:right w:val="none" w:sz="0" w:space="0" w:color="auto"/>
      </w:divBdr>
    </w:div>
    <w:div w:id="201426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header1.xml" Type="http://schemas.openxmlformats.org/officeDocument/2006/relationships/header"/>
<Relationship Id="rId12" Target="footer1.xml" Type="http://schemas.openxmlformats.org/officeDocument/2006/relationships/footer"/>
<Relationship Id="rId13" Target="fontTable.xml" Type="http://schemas.openxmlformats.org/officeDocument/2006/relationships/fontTable"/>
<Relationship Id="rId14" Target="theme/theme1.xml" Type="http://schemas.openxmlformats.org/officeDocument/2006/relationships/theme"/>
<Relationship Id="rId2" Target="../customXml/item2.xml" Type="http://schemas.openxmlformats.org/officeDocument/2006/relationships/customXml"/>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header1.xml.rels><?xml version="1.0" encoding="UTF-8" standalone="no"?>
<Relationships xmlns="http://schemas.openxmlformats.org/package/2006/relationships">
<Relationship Id="rId1" Target="media/image1.emf" Type="http://schemas.openxmlformats.org/officeDocument/2006/relationships/image"/>
<Relationship Id="rId2" Target="embeddings/oleObject1.bin" Type="http://schemas.openxmlformats.org/officeDocument/2006/relationships/oleObject"/>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no"?>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no"?>
<Relationships xmlns="http://schemas.openxmlformats.org/package/2006/relationships">
<Relationship Id="rId1" Target="itemProps4.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6F162C9710CB4D82D1780FBA1A1983" ma:contentTypeVersion="9" ma:contentTypeDescription="Crear nuevo documento." ma:contentTypeScope="" ma:versionID="eef90bb8ace7c545a7eb8ca70554ee0e">
  <xsd:schema xmlns:xsd="http://www.w3.org/2001/XMLSchema" xmlns:xs="http://www.w3.org/2001/XMLSchema" xmlns:p="http://schemas.microsoft.com/office/2006/metadata/properties" xmlns:ns3="0aa25d27-54d2-4188-a0ea-d32f48e634f0" xmlns:ns4="fde836f7-c9fe-4ce9-9ccc-cb352ea987bc" targetNamespace="http://schemas.microsoft.com/office/2006/metadata/properties" ma:root="true" ma:fieldsID="e728eece25fd64cfb6a6fe9f90eead54" ns3:_="" ns4:_="">
    <xsd:import namespace="0aa25d27-54d2-4188-a0ea-d32f48e634f0"/>
    <xsd:import namespace="fde836f7-c9fe-4ce9-9ccc-cb352ea987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25d27-54d2-4188-a0ea-d32f48e634f0"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e836f7-c9fe-4ce9-9ccc-cb352ea987b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6DEE4-A706-4E5A-8EE4-993884BAF1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4DCC969-AA19-4EB3-A933-CF9405882A59}">
  <ds:schemaRefs>
    <ds:schemaRef ds:uri="http://schemas.microsoft.com/sharepoint/v3/contenttype/forms"/>
  </ds:schemaRefs>
</ds:datastoreItem>
</file>

<file path=customXml/itemProps3.xml><?xml version="1.0" encoding="utf-8"?>
<ds:datastoreItem xmlns:ds="http://schemas.openxmlformats.org/officeDocument/2006/customXml" ds:itemID="{5BF1715E-B0C2-4D41-86BA-76599203F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25d27-54d2-4188-a0ea-d32f48e634f0"/>
    <ds:schemaRef ds:uri="fde836f7-c9fe-4ce9-9ccc-cb352ea98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F099A-FE66-4C92-9AFA-C9F68C391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20</Pages>
  <Words>3266</Words>
  <Characters>17969</Characters>
  <Application/>
  <DocSecurity>0</DocSecurity>
  <Lines>149</Lines>
  <Paragraphs>42</Paragraphs>
  <ScaleCrop>false</ScaleCrop>
  <HeadingPairs>
    <vt:vector baseType="variant" size="2">
      <vt:variant>
        <vt:lpstr>Título</vt:lpstr>
      </vt:variant>
      <vt:variant>
        <vt:i4>1</vt:i4>
      </vt:variant>
    </vt:vector>
  </HeadingPairs>
  <TitlesOfParts>
    <vt:vector baseType="lpstr" size="1">
      <vt:lpstr/>
    </vt:vector>
  </TitlesOfParts>
  <Manager/>
  <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0</cp:revision>
</cp:coreProperties>
</file>